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charts/chart2.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8B6" w:rsidRPr="00254B77" w:rsidRDefault="00006640" w:rsidP="003158B6">
      <w:pPr>
        <w:pStyle w:val="Title"/>
        <w:rPr>
          <w:szCs w:val="24"/>
          <w:rtl/>
        </w:rPr>
      </w:pPr>
      <w:r>
        <w:rPr>
          <w:szCs w:val="24"/>
          <w:rtl/>
        </w:rPr>
        <w:pict>
          <v:shapetype id="_x0000_t202" coordsize="21600,21600" o:spt="202" path="m,l,21600r21600,l21600,xe">
            <v:stroke joinstyle="miter"/>
            <v:path gradientshapeok="t" o:connecttype="rect"/>
          </v:shapetype>
          <v:shape id="_x0000_s1028" type="#_x0000_t202" style="position:absolute;left:0;text-align:left;margin-left:6.5pt;margin-top:-.3pt;width:45pt;height:27pt;z-index:251660288">
            <v:textbox>
              <w:txbxContent>
                <w:p w:rsidR="003158B6" w:rsidRDefault="003158B6" w:rsidP="003158B6">
                  <w:pPr>
                    <w:jc w:val="center"/>
                    <w:rPr>
                      <w:rFonts w:cs="Times New Roman"/>
                      <w:b/>
                      <w:bCs/>
                      <w:sz w:val="28"/>
                      <w:szCs w:val="28"/>
                      <w:rtl/>
                    </w:rPr>
                  </w:pPr>
                  <w:r>
                    <w:rPr>
                      <w:rFonts w:cs="Times New Roman" w:hint="cs"/>
                      <w:b/>
                      <w:bCs/>
                      <w:sz w:val="28"/>
                      <w:szCs w:val="28"/>
                      <w:rtl/>
                    </w:rPr>
                    <w:t>9.1</w:t>
                  </w:r>
                </w:p>
              </w:txbxContent>
            </v:textbox>
          </v:shape>
        </w:pict>
      </w:r>
      <w:r w:rsidR="003158B6" w:rsidRPr="00254B77">
        <w:rPr>
          <w:rFonts w:hint="cs"/>
          <w:szCs w:val="24"/>
          <w:rtl/>
        </w:rPr>
        <w:t>الثقافة</w:t>
      </w:r>
    </w:p>
    <w:p w:rsidR="003158B6" w:rsidRPr="00254B77" w:rsidRDefault="003158B6" w:rsidP="003158B6">
      <w:pPr>
        <w:jc w:val="lowKashida"/>
        <w:rPr>
          <w:rFonts w:hint="cs"/>
          <w:b/>
          <w:bCs/>
          <w:szCs w:val="16"/>
          <w:rtl/>
        </w:rPr>
      </w:pPr>
    </w:p>
    <w:tbl>
      <w:tblPr>
        <w:tblStyle w:val="TableGrid"/>
        <w:bidiVisual/>
        <w:tblW w:w="73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15"/>
        <w:gridCol w:w="6156"/>
      </w:tblGrid>
      <w:tr w:rsidR="003158B6" w:rsidRPr="00254B77" w:rsidTr="009A129B">
        <w:trPr>
          <w:jc w:val="center"/>
        </w:trPr>
        <w:tc>
          <w:tcPr>
            <w:tcW w:w="7371" w:type="dxa"/>
            <w:gridSpan w:val="2"/>
          </w:tcPr>
          <w:p w:rsidR="00F6566C" w:rsidRPr="00254B77" w:rsidRDefault="003158B6" w:rsidP="00D827E1">
            <w:pPr>
              <w:pStyle w:val="BodyText3"/>
              <w:rPr>
                <w:szCs w:val="20"/>
                <w:rtl/>
              </w:rPr>
            </w:pPr>
            <w:r w:rsidRPr="00254B77">
              <w:rPr>
                <w:rFonts w:hint="cs"/>
                <w:szCs w:val="20"/>
                <w:rtl/>
              </w:rPr>
              <w:t>يوجد في فلسطين 597 مركزاً ثقافياً عاملاً في العام 2018، منها 528 مركزاً في الضفة الغربية، و69 مركزاً في قطاع غزة. في حين يوجد في فلسطين 33 متحفاً عاملاً</w:t>
            </w:r>
            <w:r w:rsidRPr="00254B77">
              <w:rPr>
                <w:szCs w:val="20"/>
                <w:rtl/>
              </w:rPr>
              <w:t xml:space="preserve"> في</w:t>
            </w:r>
            <w:r w:rsidRPr="00254B77">
              <w:rPr>
                <w:rFonts w:hint="cs"/>
                <w:szCs w:val="20"/>
                <w:rtl/>
              </w:rPr>
              <w:t xml:space="preserve"> العام 2018 منها 28 متحفاً في الضفة الغربية و5 متاحف في قطاع غزة.</w:t>
            </w:r>
          </w:p>
        </w:tc>
      </w:tr>
      <w:tr w:rsidR="003158B6" w:rsidRPr="00254B77" w:rsidTr="009A129B">
        <w:trPr>
          <w:jc w:val="center"/>
        </w:trPr>
        <w:tc>
          <w:tcPr>
            <w:tcW w:w="1455" w:type="dxa"/>
          </w:tcPr>
          <w:p w:rsidR="003158B6" w:rsidRDefault="003158B6" w:rsidP="009A129B">
            <w:pPr>
              <w:pStyle w:val="BodyText3"/>
              <w:rPr>
                <w:szCs w:val="20"/>
                <w:rtl/>
              </w:rPr>
            </w:pPr>
            <w:r w:rsidRPr="00254B77">
              <w:rPr>
                <w:rFonts w:hint="cs"/>
                <w:szCs w:val="20"/>
                <w:rtl/>
              </w:rPr>
              <w:t>وعلى مستوى المحافظة كانت أكثر المحافظات من حيث عدد المراكز الثقافية هي محافظة بيت لحم حيث بلغ عددها 86 مركزاً تليها محافظة الخليل والتي بلغ عدد المراكز الثقافية فيها 84 مركزاً خلال العام 2018.</w:t>
            </w:r>
          </w:p>
          <w:p w:rsidR="00F6566C" w:rsidRPr="00254B77" w:rsidRDefault="00F6566C" w:rsidP="009A129B">
            <w:pPr>
              <w:pStyle w:val="BodyText3"/>
              <w:rPr>
                <w:szCs w:val="20"/>
                <w:rtl/>
              </w:rPr>
            </w:pPr>
          </w:p>
          <w:p w:rsidR="003158B6" w:rsidRPr="00254B77" w:rsidRDefault="003158B6" w:rsidP="00F6566C">
            <w:pPr>
              <w:pStyle w:val="BodyText3"/>
              <w:rPr>
                <w:szCs w:val="20"/>
                <w:rtl/>
              </w:rPr>
            </w:pPr>
            <w:r w:rsidRPr="00254B77">
              <w:rPr>
                <w:rFonts w:hint="cs"/>
                <w:szCs w:val="20"/>
                <w:rtl/>
              </w:rPr>
              <w:t xml:space="preserve">أما بالنسبة للمحافظات الأقل من حيث عدد </w:t>
            </w:r>
            <w:r w:rsidR="00F6566C">
              <w:rPr>
                <w:rFonts w:hint="cs"/>
                <w:szCs w:val="20"/>
                <w:rtl/>
              </w:rPr>
              <w:t>المـــراكز الثقافــــية فقد كانت</w:t>
            </w:r>
            <w:r w:rsidRPr="00254B77">
              <w:rPr>
                <w:rFonts w:hint="cs"/>
                <w:szCs w:val="20"/>
                <w:rtl/>
              </w:rPr>
              <w:t xml:space="preserve"> مـحافظـــــــة خانيونس فيها        7 مراكز ثقافية       و محافظة رفح فيها 8 مراكز وذلك خلال العام 2018.</w:t>
            </w:r>
          </w:p>
        </w:tc>
        <w:tc>
          <w:tcPr>
            <w:tcW w:w="5916" w:type="dxa"/>
          </w:tcPr>
          <w:p w:rsidR="003158B6" w:rsidRPr="00254B77" w:rsidRDefault="003158B6" w:rsidP="009A129B">
            <w:pPr>
              <w:jc w:val="center"/>
              <w:rPr>
                <w:rFonts w:ascii="Simplified Arabic" w:hAnsi="Simplified Arabic"/>
                <w:b/>
                <w:bCs/>
                <w:sz w:val="10"/>
                <w:szCs w:val="10"/>
                <w:rtl/>
              </w:rPr>
            </w:pPr>
          </w:p>
          <w:p w:rsidR="003158B6" w:rsidRPr="00254B77" w:rsidRDefault="003158B6" w:rsidP="009A129B">
            <w:pPr>
              <w:jc w:val="center"/>
              <w:rPr>
                <w:rFonts w:ascii="Simplified Arabic" w:hAnsi="Simplified Arabic"/>
                <w:b/>
                <w:bCs/>
                <w:sz w:val="18"/>
                <w:szCs w:val="18"/>
                <w:rtl/>
              </w:rPr>
            </w:pPr>
            <w:r w:rsidRPr="00254B77">
              <w:rPr>
                <w:rFonts w:ascii="Simplified Arabic" w:hAnsi="Simplified Arabic"/>
                <w:b/>
                <w:bCs/>
                <w:sz w:val="18"/>
                <w:szCs w:val="18"/>
                <w:rtl/>
              </w:rPr>
              <w:t xml:space="preserve">عدد </w:t>
            </w:r>
            <w:r w:rsidRPr="00254B77">
              <w:rPr>
                <w:rFonts w:ascii="Simplified Arabic" w:hAnsi="Simplified Arabic" w:hint="cs"/>
                <w:b/>
                <w:bCs/>
                <w:sz w:val="18"/>
                <w:szCs w:val="18"/>
                <w:rtl/>
              </w:rPr>
              <w:t>المراكز</w:t>
            </w:r>
            <w:r w:rsidRPr="00254B77">
              <w:rPr>
                <w:rFonts w:ascii="Simplified Arabic" w:hAnsi="Simplified Arabic"/>
                <w:b/>
                <w:bCs/>
                <w:sz w:val="18"/>
                <w:szCs w:val="18"/>
                <w:rtl/>
              </w:rPr>
              <w:t xml:space="preserve"> الثقافية العاملة في فلسطين حسب </w:t>
            </w:r>
            <w:r w:rsidRPr="00254B77">
              <w:rPr>
                <w:rFonts w:ascii="Simplified Arabic" w:hAnsi="Simplified Arabic" w:hint="cs"/>
                <w:b/>
                <w:bCs/>
                <w:sz w:val="18"/>
                <w:szCs w:val="18"/>
                <w:rtl/>
              </w:rPr>
              <w:t>المحافظة</w:t>
            </w:r>
            <w:r w:rsidRPr="00254B77">
              <w:rPr>
                <w:rFonts w:ascii="Simplified Arabic" w:hAnsi="Simplified Arabic"/>
                <w:b/>
                <w:bCs/>
                <w:sz w:val="18"/>
                <w:szCs w:val="18"/>
                <w:rtl/>
              </w:rPr>
              <w:t xml:space="preserve">، </w:t>
            </w:r>
            <w:r w:rsidRPr="00254B77">
              <w:rPr>
                <w:rFonts w:ascii="Simplified Arabic" w:hAnsi="Simplified Arabic" w:hint="cs"/>
                <w:b/>
                <w:bCs/>
                <w:sz w:val="18"/>
                <w:szCs w:val="18"/>
                <w:rtl/>
              </w:rPr>
              <w:t>2018</w:t>
            </w:r>
          </w:p>
          <w:p w:rsidR="003158B6" w:rsidRPr="00254B77" w:rsidRDefault="003158B6" w:rsidP="009A129B">
            <w:pPr>
              <w:bidi w:val="0"/>
              <w:jc w:val="center"/>
              <w:rPr>
                <w:rFonts w:ascii="Arial" w:hAnsi="Arial" w:cs="Arial"/>
                <w:b/>
                <w:bCs/>
                <w:snapToGrid w:val="0"/>
                <w:sz w:val="18"/>
                <w:szCs w:val="18"/>
              </w:rPr>
            </w:pPr>
            <w:r w:rsidRPr="00254B77">
              <w:rPr>
                <w:rFonts w:ascii="Arial" w:hAnsi="Arial" w:cs="Arial"/>
                <w:b/>
                <w:bCs/>
                <w:snapToGrid w:val="0"/>
                <w:sz w:val="18"/>
                <w:szCs w:val="18"/>
              </w:rPr>
              <w:t xml:space="preserve">Number of Cultural Centers in Operation in Palestine by Governorate, </w:t>
            </w:r>
            <w:r w:rsidRPr="00254B77">
              <w:rPr>
                <w:rFonts w:ascii="Arial" w:hAnsi="Arial" w:cs="Arial" w:hint="cs"/>
                <w:b/>
                <w:bCs/>
                <w:snapToGrid w:val="0"/>
                <w:sz w:val="18"/>
                <w:szCs w:val="18"/>
                <w:rtl/>
              </w:rPr>
              <w:t>2018</w:t>
            </w:r>
          </w:p>
          <w:p w:rsidR="003158B6" w:rsidRPr="00254B77" w:rsidRDefault="003158B6" w:rsidP="009A129B">
            <w:pPr>
              <w:bidi w:val="0"/>
              <w:jc w:val="center"/>
              <w:rPr>
                <w:rFonts w:ascii="Arial" w:hAnsi="Arial" w:cs="Arial"/>
                <w:b/>
                <w:bCs/>
                <w:snapToGrid w:val="0"/>
                <w:sz w:val="10"/>
                <w:szCs w:val="10"/>
              </w:rPr>
            </w:pPr>
          </w:p>
          <w:p w:rsidR="003158B6" w:rsidRPr="00254B77" w:rsidRDefault="003158B6" w:rsidP="009A129B">
            <w:pPr>
              <w:pStyle w:val="BodyText3"/>
              <w:rPr>
                <w:szCs w:val="20"/>
                <w:rtl/>
              </w:rPr>
            </w:pPr>
            <w:r w:rsidRPr="00254B77">
              <w:rPr>
                <w:szCs w:val="20"/>
                <w:rtl/>
              </w:rPr>
              <w:drawing>
                <wp:inline distT="0" distB="0" distL="0" distR="0">
                  <wp:extent cx="3724468" cy="5303520"/>
                  <wp:effectExtent l="19050" t="0" r="28382"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bl>
    <w:p w:rsidR="007866F6" w:rsidRPr="00254B77" w:rsidRDefault="0047057F" w:rsidP="007866F6">
      <w:pPr>
        <w:tabs>
          <w:tab w:val="left" w:pos="4225"/>
        </w:tabs>
        <w:jc w:val="center"/>
        <w:rPr>
          <w:rFonts w:ascii="Simplified Arabic" w:hAnsi="Simplified Arabic"/>
          <w:b/>
          <w:bCs/>
          <w:sz w:val="18"/>
          <w:szCs w:val="18"/>
          <w:rtl/>
        </w:rPr>
        <w:sectPr w:rsidR="007866F6" w:rsidRPr="00254B77" w:rsidSect="00476D73">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11"/>
          <w:cols w:space="720"/>
          <w:bidi/>
          <w:rtlGutter/>
        </w:sectPr>
      </w:pPr>
      <w:r w:rsidRPr="0047057F">
        <w:rPr>
          <w:rFonts w:ascii="Simplified Arabic" w:hAnsi="Simplified Arabic"/>
          <w:b/>
          <w:bCs/>
          <w:sz w:val="18"/>
          <w:szCs w:val="18"/>
          <w:bdr w:val="single" w:sz="4" w:space="0" w:color="auto"/>
          <w:rtl/>
        </w:rPr>
        <w:lastRenderedPageBreak/>
        <w:drawing>
          <wp:inline distT="0" distB="0" distL="0" distR="0">
            <wp:extent cx="4399200" cy="5305425"/>
            <wp:effectExtent l="19050" t="0" r="1350" b="0"/>
            <wp:docPr id="17" name="Picture 1" descr="G:\كتاب فلسطين الاحصائي السنوي 2019\الخرائط\Cultural_2019_A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كتاب فلسطين الاحصائي السنوي 2019\الخرائط\Cultural_2019_Ar.png"/>
                    <pic:cNvPicPr>
                      <a:picLocks noChangeAspect="1" noChangeArrowheads="1"/>
                    </pic:cNvPicPr>
                  </pic:nvPicPr>
                  <pic:blipFill>
                    <a:blip r:embed="rId11" cstate="print"/>
                    <a:srcRect l="9621" t="13035" r="10787" b="17607"/>
                    <a:stretch>
                      <a:fillRect/>
                    </a:stretch>
                  </pic:blipFill>
                  <pic:spPr bwMode="auto">
                    <a:xfrm>
                      <a:off x="0" y="0"/>
                      <a:ext cx="4399200" cy="5305425"/>
                    </a:xfrm>
                    <a:prstGeom prst="rect">
                      <a:avLst/>
                    </a:prstGeom>
                    <a:noFill/>
                    <a:ln w="9525">
                      <a:noFill/>
                      <a:miter lim="800000"/>
                      <a:headEnd/>
                      <a:tailEnd/>
                    </a:ln>
                  </pic:spPr>
                </pic:pic>
              </a:graphicData>
            </a:graphic>
          </wp:inline>
        </w:drawing>
      </w:r>
    </w:p>
    <w:p w:rsidR="003158B6" w:rsidRPr="00254B77" w:rsidRDefault="003158B6" w:rsidP="003158B6">
      <w:pPr>
        <w:jc w:val="center"/>
        <w:rPr>
          <w:rFonts w:ascii="Simplified Arabic" w:hAnsi="Simplified Arabic"/>
          <w:b/>
          <w:bCs/>
          <w:sz w:val="18"/>
          <w:szCs w:val="18"/>
          <w:rtl/>
        </w:rPr>
      </w:pPr>
      <w:r w:rsidRPr="00254B77">
        <w:rPr>
          <w:rFonts w:ascii="Simplified Arabic" w:hAnsi="Simplified Arabic"/>
          <w:b/>
          <w:bCs/>
          <w:sz w:val="18"/>
          <w:szCs w:val="18"/>
          <w:rtl/>
        </w:rPr>
        <w:lastRenderedPageBreak/>
        <w:t>عدد المؤسسات الثقافية العاملة في فلسطين حسب النوع</w:t>
      </w:r>
      <w:r w:rsidRPr="00254B77">
        <w:rPr>
          <w:rFonts w:ascii="Simplified Arabic" w:hAnsi="Simplified Arabic" w:hint="cs"/>
          <w:b/>
          <w:bCs/>
          <w:sz w:val="18"/>
          <w:szCs w:val="18"/>
          <w:rtl/>
        </w:rPr>
        <w:t xml:space="preserve">، </w:t>
      </w:r>
      <w:r w:rsidRPr="00254B77">
        <w:rPr>
          <w:rFonts w:ascii="Simplified Arabic" w:hAnsi="Simplified Arabic"/>
          <w:b/>
          <w:bCs/>
          <w:sz w:val="18"/>
          <w:szCs w:val="18"/>
          <w:rtl/>
        </w:rPr>
        <w:t>المنطقة</w:t>
      </w:r>
      <w:r w:rsidRPr="00254B77">
        <w:rPr>
          <w:rFonts w:ascii="Simplified Arabic" w:hAnsi="Simplified Arabic" w:hint="cs"/>
          <w:b/>
          <w:bCs/>
          <w:sz w:val="18"/>
          <w:szCs w:val="18"/>
          <w:rtl/>
        </w:rPr>
        <w:t xml:space="preserve"> والمحافظة</w:t>
      </w:r>
      <w:r w:rsidRPr="00254B77">
        <w:rPr>
          <w:rFonts w:ascii="Simplified Arabic" w:hAnsi="Simplified Arabic"/>
          <w:b/>
          <w:bCs/>
          <w:sz w:val="18"/>
          <w:szCs w:val="18"/>
          <w:rtl/>
        </w:rPr>
        <w:t xml:space="preserve">، </w:t>
      </w:r>
      <w:r w:rsidRPr="00254B77">
        <w:rPr>
          <w:rFonts w:ascii="Simplified Arabic" w:hAnsi="Simplified Arabic" w:hint="cs"/>
          <w:b/>
          <w:bCs/>
          <w:sz w:val="18"/>
          <w:szCs w:val="18"/>
          <w:rtl/>
        </w:rPr>
        <w:t>2018</w:t>
      </w:r>
    </w:p>
    <w:p w:rsidR="003158B6" w:rsidRPr="00254B77" w:rsidRDefault="003158B6" w:rsidP="003158B6">
      <w:pPr>
        <w:bidi w:val="0"/>
        <w:jc w:val="center"/>
        <w:rPr>
          <w:rFonts w:ascii="Arial" w:hAnsi="Arial" w:cs="Arial"/>
          <w:b/>
          <w:bCs/>
          <w:snapToGrid w:val="0"/>
          <w:sz w:val="18"/>
          <w:szCs w:val="18"/>
        </w:rPr>
      </w:pPr>
      <w:r w:rsidRPr="00254B77">
        <w:rPr>
          <w:rFonts w:ascii="Arial" w:hAnsi="Arial" w:cs="Arial"/>
          <w:b/>
          <w:bCs/>
          <w:snapToGrid w:val="0"/>
          <w:sz w:val="18"/>
          <w:szCs w:val="18"/>
        </w:rPr>
        <w:t xml:space="preserve">Number of Cultural Institutions in Operation in Palestine by Type, Region and Governorate, </w:t>
      </w:r>
      <w:r w:rsidRPr="00254B77">
        <w:rPr>
          <w:rFonts w:ascii="Arial" w:hAnsi="Arial" w:cs="Arial" w:hint="cs"/>
          <w:b/>
          <w:bCs/>
          <w:snapToGrid w:val="0"/>
          <w:sz w:val="18"/>
          <w:szCs w:val="18"/>
          <w:rtl/>
        </w:rPr>
        <w:t>2018</w:t>
      </w:r>
    </w:p>
    <w:p w:rsidR="003158B6" w:rsidRPr="00254B77" w:rsidRDefault="003158B6" w:rsidP="003158B6">
      <w:pPr>
        <w:jc w:val="center"/>
        <w:rPr>
          <w:rFonts w:ascii="Arial" w:hAnsi="Arial" w:cs="Arial"/>
          <w:b/>
          <w:bCs/>
          <w:noProof w:val="0"/>
          <w:sz w:val="10"/>
          <w:szCs w:val="10"/>
          <w:rtl/>
        </w:rPr>
      </w:pPr>
    </w:p>
    <w:tbl>
      <w:tblPr>
        <w:bidiVisual/>
        <w:tblW w:w="12474" w:type="dxa"/>
        <w:jc w:val="center"/>
        <w:tblLayout w:type="fixed"/>
        <w:tblLook w:val="04A0"/>
      </w:tblPr>
      <w:tblGrid>
        <w:gridCol w:w="1933"/>
        <w:gridCol w:w="1631"/>
        <w:gridCol w:w="1400"/>
        <w:gridCol w:w="1420"/>
        <w:gridCol w:w="1983"/>
        <w:gridCol w:w="2177"/>
        <w:gridCol w:w="1930"/>
      </w:tblGrid>
      <w:tr w:rsidR="003158B6" w:rsidRPr="00254B77" w:rsidTr="009A129B">
        <w:trPr>
          <w:trHeight w:val="284"/>
          <w:jc w:val="center"/>
        </w:trPr>
        <w:tc>
          <w:tcPr>
            <w:tcW w:w="1933"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3158B6" w:rsidRPr="00254B77" w:rsidRDefault="003158B6" w:rsidP="009A129B">
            <w:pPr>
              <w:jc w:val="center"/>
              <w:rPr>
                <w:rFonts w:ascii="Simplified Arabic" w:hAnsi="Simplified Arabic"/>
                <w:b/>
                <w:bCs/>
                <w:noProof w:val="0"/>
                <w:sz w:val="18"/>
                <w:szCs w:val="18"/>
              </w:rPr>
            </w:pPr>
            <w:r w:rsidRPr="00254B77">
              <w:rPr>
                <w:rFonts w:ascii="Simplified Arabic" w:hAnsi="Simplified Arabic" w:hint="cs"/>
                <w:b/>
                <w:bCs/>
                <w:noProof w:val="0"/>
                <w:sz w:val="18"/>
                <w:szCs w:val="18"/>
                <w:rtl/>
              </w:rPr>
              <w:t>المنطقة/المحافظة</w:t>
            </w:r>
          </w:p>
        </w:tc>
        <w:tc>
          <w:tcPr>
            <w:tcW w:w="3031" w:type="dxa"/>
            <w:gridSpan w:val="2"/>
            <w:tcBorders>
              <w:top w:val="single" w:sz="4" w:space="0" w:color="auto"/>
              <w:left w:val="single" w:sz="4" w:space="0" w:color="auto"/>
              <w:bottom w:val="single" w:sz="4" w:space="0" w:color="000000"/>
            </w:tcBorders>
            <w:shd w:val="clear" w:color="auto" w:fill="auto"/>
            <w:vAlign w:val="center"/>
            <w:hideMark/>
          </w:tcPr>
          <w:p w:rsidR="003158B6" w:rsidRPr="00254B77" w:rsidRDefault="003158B6" w:rsidP="009A129B">
            <w:pPr>
              <w:rPr>
                <w:rFonts w:ascii="Arial" w:hAnsi="Arial" w:cs="Arial"/>
                <w:b/>
                <w:bCs/>
                <w:noProof w:val="0"/>
                <w:sz w:val="16"/>
                <w:szCs w:val="16"/>
                <w:rtl/>
              </w:rPr>
            </w:pPr>
            <w:r w:rsidRPr="00254B77">
              <w:rPr>
                <w:rFonts w:ascii="Simplified Arabic" w:hAnsi="Simplified Arabic"/>
                <w:b/>
                <w:bCs/>
                <w:sz w:val="16"/>
                <w:szCs w:val="16"/>
                <w:rtl/>
              </w:rPr>
              <w:t>المؤسسات الثقافية</w:t>
            </w:r>
          </w:p>
        </w:tc>
        <w:tc>
          <w:tcPr>
            <w:tcW w:w="1420" w:type="dxa"/>
            <w:tcBorders>
              <w:top w:val="single" w:sz="4" w:space="0" w:color="auto"/>
              <w:bottom w:val="single" w:sz="4" w:space="0" w:color="000000"/>
            </w:tcBorders>
            <w:shd w:val="clear" w:color="auto" w:fill="auto"/>
            <w:vAlign w:val="center"/>
          </w:tcPr>
          <w:p w:rsidR="003158B6" w:rsidRPr="00254B77" w:rsidRDefault="003158B6" w:rsidP="009A129B">
            <w:pPr>
              <w:jc w:val="right"/>
              <w:rPr>
                <w:rFonts w:ascii="Arial" w:hAnsi="Arial" w:cs="Arial"/>
                <w:b/>
                <w:bCs/>
                <w:noProof w:val="0"/>
                <w:sz w:val="18"/>
                <w:szCs w:val="18"/>
                <w:rtl/>
              </w:rPr>
            </w:pPr>
          </w:p>
        </w:tc>
        <w:tc>
          <w:tcPr>
            <w:tcW w:w="4160" w:type="dxa"/>
            <w:gridSpan w:val="2"/>
            <w:tcBorders>
              <w:top w:val="single" w:sz="4" w:space="0" w:color="auto"/>
              <w:bottom w:val="single" w:sz="4" w:space="0" w:color="000000"/>
              <w:right w:val="single" w:sz="4" w:space="0" w:color="000000"/>
            </w:tcBorders>
            <w:shd w:val="clear" w:color="auto" w:fill="auto"/>
            <w:vAlign w:val="center"/>
          </w:tcPr>
          <w:p w:rsidR="003158B6" w:rsidRPr="00254B77" w:rsidRDefault="003158B6" w:rsidP="009A129B">
            <w:pPr>
              <w:jc w:val="right"/>
              <w:rPr>
                <w:rFonts w:ascii="Arial" w:hAnsi="Arial" w:cs="Arial"/>
                <w:b/>
                <w:bCs/>
                <w:noProof w:val="0"/>
                <w:sz w:val="16"/>
                <w:szCs w:val="16"/>
                <w:rtl/>
              </w:rPr>
            </w:pPr>
            <w:r w:rsidRPr="00254B77">
              <w:rPr>
                <w:rFonts w:ascii="Arial" w:hAnsi="Arial" w:cs="Arial"/>
                <w:b/>
                <w:bCs/>
                <w:snapToGrid w:val="0"/>
                <w:sz w:val="16"/>
                <w:szCs w:val="16"/>
              </w:rPr>
              <w:t>Cultural Institutions</w:t>
            </w:r>
          </w:p>
        </w:tc>
        <w:tc>
          <w:tcPr>
            <w:tcW w:w="19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58B6" w:rsidRPr="00254B77" w:rsidRDefault="003158B6" w:rsidP="009A129B">
            <w:pPr>
              <w:jc w:val="center"/>
              <w:rPr>
                <w:rFonts w:ascii="Arial" w:hAnsi="Arial" w:cs="Arial"/>
                <w:b/>
                <w:bCs/>
                <w:noProof w:val="0"/>
                <w:sz w:val="16"/>
                <w:szCs w:val="16"/>
              </w:rPr>
            </w:pPr>
            <w:r w:rsidRPr="00254B77">
              <w:rPr>
                <w:rFonts w:ascii="Arial" w:hAnsi="Arial" w:cs="Arial"/>
                <w:b/>
                <w:bCs/>
                <w:sz w:val="16"/>
                <w:szCs w:val="16"/>
              </w:rPr>
              <w:t>Region</w:t>
            </w:r>
            <w:r w:rsidRPr="00254B77">
              <w:rPr>
                <w:rFonts w:ascii="Arial" w:hAnsi="Arial" w:cs="Arial"/>
                <w:b/>
                <w:bCs/>
                <w:noProof w:val="0"/>
                <w:sz w:val="16"/>
                <w:szCs w:val="16"/>
              </w:rPr>
              <w:t>/ Governorate</w:t>
            </w:r>
          </w:p>
        </w:tc>
      </w:tr>
      <w:tr w:rsidR="003158B6" w:rsidRPr="00254B77" w:rsidTr="009A129B">
        <w:trPr>
          <w:trHeight w:val="284"/>
          <w:jc w:val="center"/>
        </w:trPr>
        <w:tc>
          <w:tcPr>
            <w:tcW w:w="1933" w:type="dxa"/>
            <w:vMerge/>
            <w:tcBorders>
              <w:top w:val="single" w:sz="4" w:space="0" w:color="auto"/>
              <w:left w:val="single" w:sz="4" w:space="0" w:color="auto"/>
              <w:bottom w:val="nil"/>
              <w:right w:val="single" w:sz="4" w:space="0" w:color="000000"/>
            </w:tcBorders>
            <w:vAlign w:val="center"/>
            <w:hideMark/>
          </w:tcPr>
          <w:p w:rsidR="003158B6" w:rsidRPr="00254B77" w:rsidRDefault="003158B6" w:rsidP="009A129B">
            <w:pPr>
              <w:bidi w:val="0"/>
              <w:rPr>
                <w:rFonts w:ascii="Simplified Arabic" w:hAnsi="Simplified Arabic"/>
                <w:b/>
                <w:bCs/>
                <w:noProof w:val="0"/>
                <w:sz w:val="18"/>
                <w:szCs w:val="18"/>
              </w:rPr>
            </w:pPr>
          </w:p>
        </w:tc>
        <w:tc>
          <w:tcPr>
            <w:tcW w:w="1631" w:type="dxa"/>
            <w:tcBorders>
              <w:top w:val="single" w:sz="4" w:space="0" w:color="000000"/>
              <w:left w:val="single" w:sz="4" w:space="0" w:color="auto"/>
              <w:right w:val="single" w:sz="4" w:space="0" w:color="000000"/>
            </w:tcBorders>
            <w:shd w:val="clear" w:color="auto" w:fill="auto"/>
            <w:vAlign w:val="center"/>
            <w:hideMark/>
          </w:tcPr>
          <w:p w:rsidR="003158B6" w:rsidRPr="00254B77" w:rsidRDefault="003158B6" w:rsidP="009A129B">
            <w:pPr>
              <w:jc w:val="center"/>
              <w:rPr>
                <w:rFonts w:ascii="Simplified Arabic" w:hAnsi="Simplified Arabic"/>
                <w:b/>
                <w:bCs/>
                <w:sz w:val="16"/>
                <w:szCs w:val="16"/>
              </w:rPr>
            </w:pPr>
            <w:r w:rsidRPr="00254B77">
              <w:rPr>
                <w:rFonts w:ascii="Simplified Arabic" w:hAnsi="Simplified Arabic" w:hint="cs"/>
                <w:b/>
                <w:bCs/>
                <w:sz w:val="16"/>
                <w:szCs w:val="16"/>
                <w:rtl/>
              </w:rPr>
              <w:t>المجموع</w:t>
            </w:r>
          </w:p>
        </w:tc>
        <w:tc>
          <w:tcPr>
            <w:tcW w:w="1400" w:type="dxa"/>
            <w:tcBorders>
              <w:top w:val="single" w:sz="4" w:space="0" w:color="auto"/>
              <w:left w:val="single" w:sz="4" w:space="0" w:color="auto"/>
              <w:right w:val="single" w:sz="4" w:space="0" w:color="000000"/>
            </w:tcBorders>
            <w:shd w:val="clear" w:color="auto" w:fill="auto"/>
            <w:vAlign w:val="center"/>
            <w:hideMark/>
          </w:tcPr>
          <w:p w:rsidR="003158B6" w:rsidRPr="00254B77" w:rsidRDefault="003158B6" w:rsidP="009A129B">
            <w:pPr>
              <w:jc w:val="center"/>
            </w:pPr>
            <w:r w:rsidRPr="00254B77">
              <w:rPr>
                <w:rFonts w:ascii="Arial" w:hAnsi="Arial"/>
                <w:noProof w:val="0"/>
                <w:sz w:val="16"/>
                <w:szCs w:val="16"/>
                <w:rtl/>
              </w:rPr>
              <w:t>المراكز الثقافية</w:t>
            </w:r>
          </w:p>
        </w:tc>
        <w:tc>
          <w:tcPr>
            <w:tcW w:w="1420" w:type="dxa"/>
            <w:tcBorders>
              <w:top w:val="single" w:sz="4" w:space="0" w:color="auto"/>
              <w:left w:val="single" w:sz="4" w:space="0" w:color="auto"/>
              <w:right w:val="single" w:sz="4" w:space="0" w:color="000000"/>
            </w:tcBorders>
            <w:shd w:val="clear" w:color="auto" w:fill="auto"/>
            <w:vAlign w:val="center"/>
            <w:hideMark/>
          </w:tcPr>
          <w:p w:rsidR="003158B6" w:rsidRPr="00254B77" w:rsidRDefault="003158B6" w:rsidP="009A129B">
            <w:pPr>
              <w:ind w:firstLine="227"/>
              <w:jc w:val="center"/>
              <w:rPr>
                <w:noProof w:val="0"/>
                <w:sz w:val="16"/>
                <w:szCs w:val="16"/>
                <w:rtl/>
              </w:rPr>
            </w:pPr>
            <w:r w:rsidRPr="00254B77">
              <w:rPr>
                <w:rFonts w:ascii="Arial" w:hAnsi="Arial"/>
                <w:noProof w:val="0"/>
                <w:sz w:val="16"/>
                <w:szCs w:val="16"/>
                <w:rtl/>
              </w:rPr>
              <w:t>المتاحف</w:t>
            </w:r>
          </w:p>
        </w:tc>
        <w:tc>
          <w:tcPr>
            <w:tcW w:w="1983" w:type="dxa"/>
            <w:tcBorders>
              <w:top w:val="single" w:sz="4" w:space="0" w:color="auto"/>
              <w:left w:val="single" w:sz="4" w:space="0" w:color="auto"/>
              <w:right w:val="single" w:sz="4" w:space="0" w:color="auto"/>
            </w:tcBorders>
            <w:shd w:val="clear" w:color="auto" w:fill="auto"/>
            <w:vAlign w:val="center"/>
            <w:hideMark/>
          </w:tcPr>
          <w:p w:rsidR="003158B6" w:rsidRPr="00254B77" w:rsidRDefault="003158B6" w:rsidP="009A129B">
            <w:pPr>
              <w:ind w:firstLine="227"/>
              <w:jc w:val="center"/>
              <w:rPr>
                <w:noProof w:val="0"/>
                <w:sz w:val="16"/>
                <w:szCs w:val="16"/>
                <w:rtl/>
              </w:rPr>
            </w:pPr>
            <w:r w:rsidRPr="00254B77">
              <w:rPr>
                <w:rFonts w:ascii="Arial" w:hAnsi="Arial"/>
                <w:noProof w:val="0"/>
                <w:sz w:val="16"/>
                <w:szCs w:val="16"/>
                <w:rtl/>
              </w:rPr>
              <w:t>المسارح</w:t>
            </w:r>
          </w:p>
        </w:tc>
        <w:tc>
          <w:tcPr>
            <w:tcW w:w="2177" w:type="dxa"/>
            <w:tcBorders>
              <w:top w:val="single" w:sz="4" w:space="0" w:color="auto"/>
              <w:left w:val="single" w:sz="4" w:space="0" w:color="auto"/>
              <w:right w:val="single" w:sz="4" w:space="0" w:color="auto"/>
            </w:tcBorders>
            <w:shd w:val="clear" w:color="auto" w:fill="auto"/>
            <w:vAlign w:val="center"/>
            <w:hideMark/>
          </w:tcPr>
          <w:p w:rsidR="003158B6" w:rsidRPr="00254B77" w:rsidRDefault="003158B6" w:rsidP="009A129B">
            <w:pPr>
              <w:jc w:val="center"/>
              <w:rPr>
                <w:rFonts w:ascii="Simplified Arabic" w:hAnsi="Simplified Arabic"/>
                <w:noProof w:val="0"/>
                <w:sz w:val="16"/>
                <w:szCs w:val="16"/>
                <w:rtl/>
              </w:rPr>
            </w:pPr>
            <w:r w:rsidRPr="00254B77">
              <w:rPr>
                <w:rFonts w:ascii="Arial" w:hAnsi="Arial" w:hint="cs"/>
                <w:noProof w:val="0"/>
                <w:sz w:val="16"/>
                <w:szCs w:val="16"/>
                <w:rtl/>
              </w:rPr>
              <w:t>دور السينما</w:t>
            </w:r>
          </w:p>
        </w:tc>
        <w:tc>
          <w:tcPr>
            <w:tcW w:w="1930" w:type="dxa"/>
            <w:vMerge/>
            <w:tcBorders>
              <w:top w:val="single" w:sz="4" w:space="0" w:color="auto"/>
              <w:left w:val="single" w:sz="4" w:space="0" w:color="auto"/>
              <w:bottom w:val="single" w:sz="4" w:space="0" w:color="000000"/>
              <w:right w:val="single" w:sz="4" w:space="0" w:color="auto"/>
            </w:tcBorders>
            <w:vAlign w:val="center"/>
            <w:hideMark/>
          </w:tcPr>
          <w:p w:rsidR="003158B6" w:rsidRPr="00254B77" w:rsidRDefault="003158B6" w:rsidP="009A129B">
            <w:pPr>
              <w:bidi w:val="0"/>
              <w:rPr>
                <w:rFonts w:ascii="Arial" w:hAnsi="Arial" w:cs="Arial"/>
                <w:b/>
                <w:bCs/>
                <w:noProof w:val="0"/>
                <w:sz w:val="18"/>
                <w:szCs w:val="18"/>
              </w:rPr>
            </w:pPr>
          </w:p>
        </w:tc>
      </w:tr>
      <w:tr w:rsidR="003158B6" w:rsidRPr="00254B77" w:rsidTr="009A129B">
        <w:trPr>
          <w:trHeight w:val="204"/>
          <w:jc w:val="center"/>
        </w:trPr>
        <w:tc>
          <w:tcPr>
            <w:tcW w:w="1933" w:type="dxa"/>
            <w:vMerge/>
            <w:tcBorders>
              <w:top w:val="single" w:sz="4" w:space="0" w:color="auto"/>
              <w:left w:val="single" w:sz="4" w:space="0" w:color="auto"/>
              <w:bottom w:val="nil"/>
              <w:right w:val="single" w:sz="4" w:space="0" w:color="000000"/>
            </w:tcBorders>
            <w:vAlign w:val="center"/>
            <w:hideMark/>
          </w:tcPr>
          <w:p w:rsidR="003158B6" w:rsidRPr="00254B77" w:rsidRDefault="003158B6" w:rsidP="009A129B">
            <w:pPr>
              <w:bidi w:val="0"/>
              <w:rPr>
                <w:rFonts w:ascii="Simplified Arabic" w:hAnsi="Simplified Arabic"/>
                <w:b/>
                <w:bCs/>
                <w:noProof w:val="0"/>
                <w:sz w:val="18"/>
                <w:szCs w:val="18"/>
              </w:rPr>
            </w:pPr>
          </w:p>
        </w:tc>
        <w:tc>
          <w:tcPr>
            <w:tcW w:w="1631" w:type="dxa"/>
            <w:tcBorders>
              <w:left w:val="single" w:sz="4" w:space="0" w:color="auto"/>
              <w:bottom w:val="single" w:sz="4" w:space="0" w:color="auto"/>
              <w:right w:val="single" w:sz="4" w:space="0" w:color="auto"/>
            </w:tcBorders>
            <w:shd w:val="clear" w:color="auto" w:fill="auto"/>
            <w:vAlign w:val="center"/>
            <w:hideMark/>
          </w:tcPr>
          <w:p w:rsidR="003158B6" w:rsidRPr="00254B77" w:rsidRDefault="003158B6" w:rsidP="009A129B">
            <w:pPr>
              <w:jc w:val="center"/>
              <w:rPr>
                <w:rFonts w:ascii="Arial" w:hAnsi="Arial" w:cs="Arial"/>
                <w:b/>
                <w:bCs/>
                <w:sz w:val="16"/>
                <w:szCs w:val="16"/>
              </w:rPr>
            </w:pPr>
            <w:r w:rsidRPr="00254B77">
              <w:rPr>
                <w:rFonts w:ascii="Arial" w:hAnsi="Arial" w:cs="Arial"/>
                <w:b/>
                <w:bCs/>
                <w:sz w:val="16"/>
                <w:szCs w:val="16"/>
              </w:rPr>
              <w:t>Total</w:t>
            </w:r>
          </w:p>
        </w:tc>
        <w:tc>
          <w:tcPr>
            <w:tcW w:w="1400" w:type="dxa"/>
            <w:tcBorders>
              <w:left w:val="single" w:sz="4" w:space="0" w:color="auto"/>
              <w:bottom w:val="single" w:sz="4" w:space="0" w:color="auto"/>
              <w:right w:val="single" w:sz="4" w:space="0" w:color="auto"/>
            </w:tcBorders>
            <w:shd w:val="clear" w:color="auto" w:fill="auto"/>
            <w:vAlign w:val="center"/>
            <w:hideMark/>
          </w:tcPr>
          <w:p w:rsidR="003158B6" w:rsidRPr="00254B77" w:rsidRDefault="003158B6" w:rsidP="009A129B">
            <w:pPr>
              <w:jc w:val="center"/>
            </w:pPr>
            <w:r w:rsidRPr="00254B77">
              <w:rPr>
                <w:rFonts w:ascii="Arial" w:hAnsi="Arial" w:cs="Arial"/>
                <w:sz w:val="16"/>
                <w:szCs w:val="16"/>
              </w:rPr>
              <w:t>Cultural Centers</w:t>
            </w:r>
          </w:p>
        </w:tc>
        <w:tc>
          <w:tcPr>
            <w:tcW w:w="1420" w:type="dxa"/>
            <w:tcBorders>
              <w:left w:val="single" w:sz="4" w:space="0" w:color="auto"/>
              <w:bottom w:val="single" w:sz="4" w:space="0" w:color="auto"/>
              <w:right w:val="single" w:sz="4" w:space="0" w:color="000000"/>
            </w:tcBorders>
            <w:shd w:val="clear" w:color="auto" w:fill="auto"/>
            <w:vAlign w:val="center"/>
            <w:hideMark/>
          </w:tcPr>
          <w:p w:rsidR="003158B6" w:rsidRPr="00254B77" w:rsidRDefault="003158B6" w:rsidP="009A129B">
            <w:pPr>
              <w:jc w:val="center"/>
              <w:rPr>
                <w:rFonts w:ascii="Arial" w:hAnsi="Arial" w:cs="Arial"/>
                <w:b/>
                <w:bCs/>
                <w:noProof w:val="0"/>
                <w:sz w:val="16"/>
                <w:szCs w:val="16"/>
              </w:rPr>
            </w:pPr>
            <w:r w:rsidRPr="00254B77">
              <w:rPr>
                <w:rFonts w:ascii="Arial" w:hAnsi="Arial" w:cs="Arial"/>
                <w:sz w:val="16"/>
                <w:szCs w:val="16"/>
              </w:rPr>
              <w:t>Museums</w:t>
            </w:r>
          </w:p>
        </w:tc>
        <w:tc>
          <w:tcPr>
            <w:tcW w:w="1983" w:type="dxa"/>
            <w:tcBorders>
              <w:left w:val="single" w:sz="4" w:space="0" w:color="000000"/>
              <w:bottom w:val="single" w:sz="4" w:space="0" w:color="auto"/>
              <w:right w:val="single" w:sz="4" w:space="0" w:color="auto"/>
            </w:tcBorders>
            <w:shd w:val="clear" w:color="auto" w:fill="auto"/>
            <w:vAlign w:val="center"/>
            <w:hideMark/>
          </w:tcPr>
          <w:p w:rsidR="003158B6" w:rsidRPr="00254B77" w:rsidRDefault="003158B6" w:rsidP="009A129B">
            <w:pPr>
              <w:bidi w:val="0"/>
              <w:jc w:val="center"/>
              <w:rPr>
                <w:rFonts w:ascii="Arial" w:hAnsi="Arial" w:cs="Arial"/>
                <w:b/>
                <w:bCs/>
                <w:noProof w:val="0"/>
                <w:sz w:val="16"/>
                <w:szCs w:val="16"/>
              </w:rPr>
            </w:pPr>
            <w:r w:rsidRPr="00254B77">
              <w:rPr>
                <w:rFonts w:ascii="Arial" w:hAnsi="Arial" w:cs="Arial"/>
                <w:sz w:val="16"/>
                <w:szCs w:val="16"/>
              </w:rPr>
              <w:t>Theaters</w:t>
            </w:r>
          </w:p>
        </w:tc>
        <w:tc>
          <w:tcPr>
            <w:tcW w:w="2177" w:type="dxa"/>
            <w:tcBorders>
              <w:left w:val="single" w:sz="4" w:space="0" w:color="auto"/>
              <w:bottom w:val="single" w:sz="4" w:space="0" w:color="auto"/>
              <w:right w:val="single" w:sz="4" w:space="0" w:color="auto"/>
            </w:tcBorders>
            <w:shd w:val="clear" w:color="auto" w:fill="auto"/>
            <w:vAlign w:val="center"/>
            <w:hideMark/>
          </w:tcPr>
          <w:p w:rsidR="003158B6" w:rsidRPr="00254B77" w:rsidRDefault="003158B6" w:rsidP="009A129B">
            <w:pPr>
              <w:jc w:val="center"/>
              <w:rPr>
                <w:rFonts w:ascii="Arial" w:hAnsi="Arial" w:cs="Arial"/>
                <w:sz w:val="16"/>
                <w:szCs w:val="16"/>
                <w:rtl/>
              </w:rPr>
            </w:pPr>
            <w:r w:rsidRPr="00254B77">
              <w:rPr>
                <w:rFonts w:ascii="Arial" w:hAnsi="Arial" w:cs="Arial"/>
                <w:sz w:val="16"/>
                <w:szCs w:val="16"/>
              </w:rPr>
              <w:t>Cinema</w:t>
            </w:r>
          </w:p>
        </w:tc>
        <w:tc>
          <w:tcPr>
            <w:tcW w:w="1930" w:type="dxa"/>
            <w:vMerge/>
            <w:tcBorders>
              <w:top w:val="single" w:sz="4" w:space="0" w:color="auto"/>
              <w:left w:val="single" w:sz="4" w:space="0" w:color="auto"/>
              <w:bottom w:val="single" w:sz="4" w:space="0" w:color="000000"/>
              <w:right w:val="single" w:sz="4" w:space="0" w:color="auto"/>
            </w:tcBorders>
            <w:vAlign w:val="center"/>
            <w:hideMark/>
          </w:tcPr>
          <w:p w:rsidR="003158B6" w:rsidRPr="00254B77" w:rsidRDefault="003158B6" w:rsidP="009A129B">
            <w:pPr>
              <w:bidi w:val="0"/>
              <w:rPr>
                <w:rFonts w:ascii="Arial" w:hAnsi="Arial" w:cs="Arial"/>
                <w:b/>
                <w:bCs/>
                <w:noProof w:val="0"/>
                <w:sz w:val="18"/>
                <w:szCs w:val="18"/>
              </w:rPr>
            </w:pPr>
          </w:p>
        </w:tc>
      </w:tr>
      <w:tr w:rsidR="003158B6" w:rsidRPr="00254B77" w:rsidTr="009A129B">
        <w:trPr>
          <w:trHeight w:val="284"/>
          <w:jc w:val="center"/>
        </w:trPr>
        <w:tc>
          <w:tcPr>
            <w:tcW w:w="1933" w:type="dxa"/>
            <w:tcBorders>
              <w:top w:val="single" w:sz="4" w:space="0" w:color="auto"/>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b/>
                <w:bCs/>
                <w:noProof w:val="0"/>
                <w:sz w:val="16"/>
                <w:szCs w:val="16"/>
                <w:rtl/>
              </w:rPr>
            </w:pPr>
            <w:r w:rsidRPr="00254B77">
              <w:rPr>
                <w:rFonts w:ascii="Arial" w:hAnsi="Arial"/>
                <w:b/>
                <w:bCs/>
                <w:noProof w:val="0"/>
                <w:sz w:val="16"/>
                <w:szCs w:val="16"/>
                <w:rtl/>
              </w:rPr>
              <w:t>فلسطين</w:t>
            </w:r>
          </w:p>
        </w:tc>
        <w:tc>
          <w:tcPr>
            <w:tcW w:w="1631" w:type="dxa"/>
            <w:tcBorders>
              <w:top w:val="single" w:sz="4" w:space="0" w:color="auto"/>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648</w:t>
            </w:r>
          </w:p>
        </w:tc>
        <w:tc>
          <w:tcPr>
            <w:tcW w:w="1400" w:type="dxa"/>
            <w:tcBorders>
              <w:top w:val="single" w:sz="4" w:space="0" w:color="auto"/>
              <w:left w:val="nil"/>
              <w:bottom w:val="nil"/>
              <w:right w:val="nil"/>
            </w:tcBorders>
            <w:shd w:val="clear" w:color="auto" w:fill="auto"/>
            <w:noWrap/>
            <w:vAlign w:val="center"/>
            <w:hideMark/>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597</w:t>
            </w:r>
          </w:p>
        </w:tc>
        <w:tc>
          <w:tcPr>
            <w:tcW w:w="1420" w:type="dxa"/>
            <w:tcBorders>
              <w:top w:val="single" w:sz="4" w:space="0" w:color="auto"/>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33</w:t>
            </w:r>
          </w:p>
        </w:tc>
        <w:tc>
          <w:tcPr>
            <w:tcW w:w="1983" w:type="dxa"/>
            <w:tcBorders>
              <w:top w:val="single" w:sz="4" w:space="0" w:color="auto"/>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16</w:t>
            </w:r>
          </w:p>
        </w:tc>
        <w:tc>
          <w:tcPr>
            <w:tcW w:w="2177" w:type="dxa"/>
            <w:tcBorders>
              <w:top w:val="single" w:sz="4" w:space="0" w:color="auto"/>
              <w:left w:val="nil"/>
              <w:bottom w:val="nil"/>
              <w:right w:val="nil"/>
            </w:tcBorders>
            <w:shd w:val="clear" w:color="auto" w:fill="auto"/>
            <w:noWrap/>
            <w:vAlign w:val="center"/>
            <w:hideMark/>
          </w:tcPr>
          <w:p w:rsidR="003158B6" w:rsidRPr="00254B77" w:rsidRDefault="003158B6" w:rsidP="009A129B">
            <w:pPr>
              <w:ind w:firstLine="171"/>
              <w:rPr>
                <w:rFonts w:asciiTheme="minorBidi" w:hAnsiTheme="minorBidi" w:cstheme="minorBidi"/>
                <w:b/>
                <w:bCs/>
                <w:sz w:val="16"/>
                <w:szCs w:val="16"/>
              </w:rPr>
            </w:pPr>
            <w:r w:rsidRPr="00254B77">
              <w:rPr>
                <w:rFonts w:asciiTheme="minorBidi" w:hAnsiTheme="minorBidi" w:cstheme="minorBidi"/>
                <w:b/>
                <w:bCs/>
                <w:sz w:val="16"/>
                <w:szCs w:val="16"/>
              </w:rPr>
              <w:t>2</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Palestine</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b/>
                <w:bCs/>
                <w:sz w:val="16"/>
                <w:szCs w:val="16"/>
              </w:rPr>
            </w:pPr>
            <w:r w:rsidRPr="00254B77">
              <w:rPr>
                <w:rFonts w:ascii="Arial" w:hAnsi="Arial"/>
                <w:b/>
                <w:bCs/>
                <w:noProof w:val="0"/>
                <w:sz w:val="16"/>
                <w:szCs w:val="16"/>
                <w:rtl/>
              </w:rPr>
              <w:t>الضفة الغربية</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571</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528</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28</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13</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171"/>
              <w:rPr>
                <w:rFonts w:asciiTheme="minorBidi" w:hAnsiTheme="minorBidi" w:cstheme="minorBidi"/>
                <w:b/>
                <w:bCs/>
                <w:sz w:val="16"/>
                <w:szCs w:val="16"/>
                <w:rtl/>
              </w:rPr>
            </w:pPr>
            <w:r w:rsidRPr="00254B77">
              <w:rPr>
                <w:rFonts w:asciiTheme="minorBidi" w:hAnsiTheme="minorBidi" w:cstheme="minorBidi"/>
                <w:b/>
                <w:bCs/>
                <w:sz w:val="16"/>
                <w:szCs w:val="16"/>
              </w:rPr>
              <w:t>2</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West Bank</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جنين</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68</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64</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3</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Jenin</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طوباس </w:t>
            </w:r>
            <w:r w:rsidR="009A129B" w:rsidRPr="00254B77">
              <w:rPr>
                <w:rFonts w:ascii="Arial" w:hAnsi="Arial" w:hint="cs"/>
                <w:noProof w:val="0"/>
                <w:sz w:val="16"/>
                <w:szCs w:val="16"/>
                <w:rtl/>
              </w:rPr>
              <w:t>والأغوار</w:t>
            </w:r>
            <w:r w:rsidRPr="00254B77">
              <w:rPr>
                <w:rFonts w:ascii="Arial" w:hAnsi="Arial"/>
                <w:noProof w:val="0"/>
                <w:sz w:val="16"/>
                <w:szCs w:val="16"/>
                <w:rtl/>
              </w:rPr>
              <w:t xml:space="preserve"> الشمالية</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15</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15</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 xml:space="preserve">Tubas &amp; Northern Valleys </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طولكرم</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51</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49</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Tulkarm</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نابلس</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87</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79</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5</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1</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Nablus</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قلقيلية</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40</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39</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Qalqiliya</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سلفيت</w:t>
            </w:r>
          </w:p>
        </w:tc>
        <w:tc>
          <w:tcPr>
            <w:tcW w:w="1631" w:type="dxa"/>
            <w:tcBorders>
              <w:top w:val="nil"/>
              <w:left w:val="single" w:sz="4" w:space="0" w:color="auto"/>
              <w:bottom w:val="nil"/>
              <w:right w:val="nil"/>
            </w:tcBorders>
            <w:shd w:val="clear" w:color="auto" w:fill="auto"/>
            <w:noWrap/>
            <w:vAlign w:val="center"/>
            <w:hideMark/>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12</w:t>
            </w:r>
          </w:p>
        </w:tc>
        <w:tc>
          <w:tcPr>
            <w:tcW w:w="1400" w:type="dxa"/>
            <w:tcBorders>
              <w:top w:val="nil"/>
              <w:left w:val="nil"/>
              <w:bottom w:val="nil"/>
              <w:right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12</w:t>
            </w:r>
          </w:p>
        </w:tc>
        <w:tc>
          <w:tcPr>
            <w:tcW w:w="1420"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1983" w:type="dxa"/>
            <w:tcBorders>
              <w:top w:val="nil"/>
              <w:left w:val="nil"/>
              <w:bottom w:val="nil"/>
              <w:right w:val="nil"/>
            </w:tcBorders>
            <w:shd w:val="clear" w:color="auto" w:fill="auto"/>
            <w:noWrap/>
            <w:vAlign w:val="center"/>
            <w:hideMark/>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Salfit</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رام الله والبيرة  </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43</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34</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5</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3</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171"/>
              <w:rPr>
                <w:rFonts w:asciiTheme="minorBidi" w:hAnsiTheme="minorBidi" w:cstheme="minorBidi"/>
                <w:sz w:val="16"/>
                <w:szCs w:val="16"/>
              </w:rPr>
            </w:pPr>
            <w:r w:rsidRPr="00254B77">
              <w:rPr>
                <w:rFonts w:asciiTheme="minorBidi" w:hAnsiTheme="minorBidi" w:cstheme="minorBidi"/>
                <w:sz w:val="16"/>
                <w:szCs w:val="16"/>
              </w:rPr>
              <w:t>1</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Ramallah &amp; Al Bireh</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أريحا والأغوار</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17</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15</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Jericho</w:t>
            </w:r>
            <w:r w:rsidRPr="00254B77">
              <w:rPr>
                <w:rFonts w:ascii="Arial" w:hAnsi="Arial" w:cs="Arial"/>
                <w:noProof w:val="0"/>
                <w:sz w:val="16"/>
                <w:szCs w:val="16"/>
                <w:rtl/>
              </w:rPr>
              <w:t xml:space="preserve"> &amp; </w:t>
            </w:r>
            <w:r w:rsidRPr="00254B77">
              <w:rPr>
                <w:rFonts w:ascii="Arial" w:hAnsi="Arial" w:cs="Arial"/>
                <w:sz w:val="16"/>
                <w:szCs w:val="16"/>
              </w:rPr>
              <w:t>Al Aghwar</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القدس</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57</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51</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4</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Jerusalem</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بيت لحم</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94</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86</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8</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Bethlehem</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الخليل</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87</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84</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3</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sz w:val="16"/>
                <w:szCs w:val="16"/>
              </w:rPr>
            </w:pPr>
            <w:r w:rsidRPr="00254B77">
              <w:rPr>
                <w:rFonts w:ascii="Arial" w:hAnsi="Arial" w:cs="Arial"/>
                <w:sz w:val="16"/>
                <w:szCs w:val="16"/>
              </w:rPr>
              <w:t>Hebron</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b/>
                <w:bCs/>
                <w:sz w:val="16"/>
                <w:szCs w:val="16"/>
                <w:rtl/>
              </w:rPr>
            </w:pPr>
            <w:r w:rsidRPr="00254B77">
              <w:rPr>
                <w:rFonts w:ascii="Arial" w:hAnsi="Arial"/>
                <w:b/>
                <w:bCs/>
                <w:noProof w:val="0"/>
                <w:sz w:val="16"/>
                <w:szCs w:val="16"/>
                <w:rtl/>
              </w:rPr>
              <w:t>قطاع غزة</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77</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69</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5</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b/>
                <w:bCs/>
                <w:sz w:val="16"/>
                <w:szCs w:val="16"/>
              </w:rPr>
            </w:pPr>
            <w:r w:rsidRPr="00254B77">
              <w:rPr>
                <w:rFonts w:asciiTheme="minorBidi" w:hAnsiTheme="minorBidi" w:cstheme="minorBidi"/>
                <w:b/>
                <w:bCs/>
                <w:sz w:val="16"/>
                <w:szCs w:val="16"/>
              </w:rPr>
              <w:t>3</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1"/>
              <w:rPr>
                <w:rFonts w:asciiTheme="minorBidi" w:hAnsiTheme="minorBidi" w:cstheme="minorBidi"/>
                <w:b/>
                <w:bCs/>
                <w:sz w:val="16"/>
                <w:szCs w:val="16"/>
              </w:rPr>
            </w:pPr>
            <w:r w:rsidRPr="00254B77">
              <w:rPr>
                <w:rFonts w:asciiTheme="minorBidi" w:hAnsiTheme="minorBidi" w:cstheme="minorBidi"/>
                <w:b/>
                <w:bCs/>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Gaza Strip</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شمال غزة</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15</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14</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North Gaza</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غزة</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27</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24</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Gaza</w:t>
            </w:r>
          </w:p>
        </w:tc>
      </w:tr>
      <w:tr w:rsidR="003158B6" w:rsidRPr="00254B77" w:rsidTr="009A129B">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دير البلح</w:t>
            </w:r>
          </w:p>
        </w:tc>
        <w:tc>
          <w:tcPr>
            <w:tcW w:w="1631" w:type="dxa"/>
            <w:tcBorders>
              <w:top w:val="nil"/>
              <w:left w:val="single" w:sz="4" w:space="0" w:color="auto"/>
              <w:bottom w:val="nil"/>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18</w:t>
            </w:r>
          </w:p>
        </w:tc>
        <w:tc>
          <w:tcPr>
            <w:tcW w:w="1400" w:type="dxa"/>
            <w:tcBorders>
              <w:top w:val="nil"/>
              <w:left w:val="nil"/>
              <w:bottom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16</w:t>
            </w:r>
          </w:p>
        </w:tc>
        <w:tc>
          <w:tcPr>
            <w:tcW w:w="1420"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3158B6" w:rsidRPr="00254B77" w:rsidRDefault="003158B6" w:rsidP="009A129B">
            <w:pPr>
              <w:bidi w:val="0"/>
              <w:rPr>
                <w:rFonts w:ascii="Arial" w:hAnsi="Arial" w:cs="Arial"/>
                <w:sz w:val="16"/>
                <w:szCs w:val="16"/>
              </w:rPr>
            </w:pPr>
            <w:r w:rsidRPr="00254B77">
              <w:rPr>
                <w:rFonts w:ascii="Arial" w:hAnsi="Arial" w:cs="Arial"/>
                <w:sz w:val="16"/>
                <w:szCs w:val="16"/>
              </w:rPr>
              <w:t>D</w:t>
            </w:r>
            <w:r w:rsidR="009A129B">
              <w:rPr>
                <w:rFonts w:ascii="Arial" w:hAnsi="Arial" w:cs="Arial"/>
                <w:sz w:val="16"/>
                <w:szCs w:val="16"/>
              </w:rPr>
              <w:t>ie</w:t>
            </w:r>
            <w:r w:rsidRPr="00254B77">
              <w:rPr>
                <w:rFonts w:ascii="Arial" w:hAnsi="Arial" w:cs="Arial"/>
                <w:sz w:val="16"/>
                <w:szCs w:val="16"/>
              </w:rPr>
              <w:t>r Al Balah</w:t>
            </w:r>
          </w:p>
        </w:tc>
      </w:tr>
      <w:tr w:rsidR="003158B6" w:rsidRPr="00254B77" w:rsidTr="009A129B">
        <w:trPr>
          <w:trHeight w:val="284"/>
          <w:jc w:val="center"/>
        </w:trPr>
        <w:tc>
          <w:tcPr>
            <w:tcW w:w="1933" w:type="dxa"/>
            <w:tcBorders>
              <w:top w:val="nil"/>
              <w:left w:val="single" w:sz="4" w:space="0" w:color="auto"/>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خانيونس</w:t>
            </w:r>
          </w:p>
        </w:tc>
        <w:tc>
          <w:tcPr>
            <w:tcW w:w="1631" w:type="dxa"/>
            <w:tcBorders>
              <w:top w:val="nil"/>
              <w:left w:val="single" w:sz="4" w:space="0" w:color="auto"/>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9</w:t>
            </w:r>
          </w:p>
        </w:tc>
        <w:tc>
          <w:tcPr>
            <w:tcW w:w="1400" w:type="dxa"/>
            <w:tcBorders>
              <w:top w:val="nil"/>
              <w:left w:val="nil"/>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7</w:t>
            </w:r>
          </w:p>
        </w:tc>
        <w:tc>
          <w:tcPr>
            <w:tcW w:w="1420" w:type="dxa"/>
            <w:tcBorders>
              <w:top w:val="nil"/>
              <w:left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1983" w:type="dxa"/>
            <w:tcBorders>
              <w:top w:val="nil"/>
              <w:left w:val="nil"/>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1</w:t>
            </w:r>
          </w:p>
        </w:tc>
        <w:tc>
          <w:tcPr>
            <w:tcW w:w="2177" w:type="dxa"/>
            <w:tcBorders>
              <w:top w:val="nil"/>
              <w:left w:val="nil"/>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right w:val="single" w:sz="4" w:space="0" w:color="auto"/>
            </w:tcBorders>
            <w:shd w:val="clear" w:color="auto" w:fill="auto"/>
            <w:noWrap/>
            <w:vAlign w:val="center"/>
          </w:tcPr>
          <w:p w:rsidR="003158B6" w:rsidRPr="00254B77" w:rsidRDefault="003158B6" w:rsidP="009A129B">
            <w:pPr>
              <w:bidi w:val="0"/>
              <w:rPr>
                <w:rFonts w:ascii="Arial" w:hAnsi="Arial" w:cs="Arial"/>
                <w:sz w:val="16"/>
                <w:szCs w:val="16"/>
              </w:rPr>
            </w:pPr>
            <w:r w:rsidRPr="00254B77">
              <w:rPr>
                <w:rFonts w:ascii="Arial" w:hAnsi="Arial" w:cs="Arial"/>
                <w:sz w:val="16"/>
                <w:szCs w:val="16"/>
              </w:rPr>
              <w:t>Khan Yunis</w:t>
            </w:r>
          </w:p>
        </w:tc>
      </w:tr>
      <w:tr w:rsidR="003158B6" w:rsidRPr="00254B77" w:rsidTr="009A129B">
        <w:trPr>
          <w:trHeight w:val="284"/>
          <w:jc w:val="center"/>
        </w:trPr>
        <w:tc>
          <w:tcPr>
            <w:tcW w:w="1933" w:type="dxa"/>
            <w:tcBorders>
              <w:top w:val="nil"/>
              <w:left w:val="single" w:sz="4" w:space="0" w:color="auto"/>
              <w:bottom w:val="single" w:sz="4" w:space="0" w:color="auto"/>
              <w:right w:val="single" w:sz="4" w:space="0" w:color="auto"/>
            </w:tcBorders>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رفح</w:t>
            </w:r>
          </w:p>
        </w:tc>
        <w:tc>
          <w:tcPr>
            <w:tcW w:w="1631" w:type="dxa"/>
            <w:tcBorders>
              <w:top w:val="nil"/>
              <w:left w:val="single" w:sz="4" w:space="0" w:color="auto"/>
              <w:bottom w:val="single" w:sz="4" w:space="0" w:color="auto"/>
              <w:right w:val="nil"/>
            </w:tcBorders>
            <w:shd w:val="clear" w:color="auto" w:fill="auto"/>
            <w:noWrap/>
            <w:vAlign w:val="center"/>
          </w:tcPr>
          <w:p w:rsidR="003158B6" w:rsidRPr="00254B77" w:rsidRDefault="003158B6" w:rsidP="009A129B">
            <w:pPr>
              <w:bidi w:val="0"/>
              <w:jc w:val="right"/>
              <w:rPr>
                <w:rFonts w:asciiTheme="minorBidi" w:hAnsiTheme="minorBidi" w:cstheme="minorBidi"/>
                <w:b/>
                <w:bCs/>
                <w:sz w:val="16"/>
                <w:szCs w:val="16"/>
              </w:rPr>
            </w:pPr>
            <w:r w:rsidRPr="00254B77">
              <w:rPr>
                <w:rFonts w:asciiTheme="minorBidi" w:hAnsiTheme="minorBidi" w:cstheme="minorBidi"/>
                <w:b/>
                <w:bCs/>
                <w:sz w:val="16"/>
                <w:szCs w:val="16"/>
              </w:rPr>
              <w:t>8</w:t>
            </w:r>
          </w:p>
        </w:tc>
        <w:tc>
          <w:tcPr>
            <w:tcW w:w="1400" w:type="dxa"/>
            <w:tcBorders>
              <w:top w:val="nil"/>
              <w:left w:val="nil"/>
              <w:bottom w:val="single" w:sz="4" w:space="0" w:color="auto"/>
              <w:right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8</w:t>
            </w:r>
          </w:p>
        </w:tc>
        <w:tc>
          <w:tcPr>
            <w:tcW w:w="1420" w:type="dxa"/>
            <w:tcBorders>
              <w:top w:val="nil"/>
              <w:left w:val="nil"/>
              <w:bottom w:val="single" w:sz="4" w:space="0" w:color="auto"/>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1983" w:type="dxa"/>
            <w:tcBorders>
              <w:top w:val="nil"/>
              <w:left w:val="nil"/>
              <w:bottom w:val="single" w:sz="4" w:space="0" w:color="auto"/>
              <w:right w:val="nil"/>
            </w:tcBorders>
            <w:shd w:val="clear" w:color="auto" w:fill="auto"/>
            <w:noWrap/>
            <w:vAlign w:val="center"/>
          </w:tcPr>
          <w:p w:rsidR="003158B6" w:rsidRPr="00254B77" w:rsidRDefault="003158B6" w:rsidP="009A129B">
            <w:pPr>
              <w:bidi w:val="0"/>
              <w:jc w:val="center"/>
              <w:rPr>
                <w:rFonts w:asciiTheme="minorBidi" w:hAnsiTheme="minorBidi" w:cstheme="minorBidi"/>
                <w:sz w:val="16"/>
                <w:szCs w:val="16"/>
              </w:rPr>
            </w:pPr>
            <w:r w:rsidRPr="00254B77">
              <w:rPr>
                <w:rFonts w:asciiTheme="minorBidi" w:hAnsiTheme="minorBidi" w:cstheme="minorBidi"/>
                <w:sz w:val="16"/>
                <w:szCs w:val="16"/>
              </w:rPr>
              <w:t>-</w:t>
            </w:r>
          </w:p>
        </w:tc>
        <w:tc>
          <w:tcPr>
            <w:tcW w:w="2177" w:type="dxa"/>
            <w:tcBorders>
              <w:top w:val="nil"/>
              <w:left w:val="nil"/>
              <w:bottom w:val="single" w:sz="4" w:space="0" w:color="auto"/>
              <w:right w:val="nil"/>
            </w:tcBorders>
            <w:shd w:val="clear" w:color="auto" w:fill="auto"/>
            <w:noWrap/>
            <w:vAlign w:val="center"/>
          </w:tcPr>
          <w:p w:rsidR="003158B6" w:rsidRPr="00254B77" w:rsidRDefault="003158B6" w:rsidP="009A129B">
            <w:pPr>
              <w:ind w:firstLineChars="100" w:firstLine="160"/>
              <w:rPr>
                <w:rFonts w:asciiTheme="minorBidi" w:hAnsiTheme="minorBidi" w:cstheme="minorBidi"/>
                <w:sz w:val="16"/>
                <w:szCs w:val="16"/>
              </w:rPr>
            </w:pPr>
            <w:r w:rsidRPr="00254B77">
              <w:rPr>
                <w:rFonts w:asciiTheme="minorBidi" w:hAnsiTheme="minorBidi" w:cstheme="minorBidi"/>
                <w:sz w:val="16"/>
                <w:szCs w:val="16"/>
              </w:rPr>
              <w:t>-</w:t>
            </w:r>
          </w:p>
        </w:tc>
        <w:tc>
          <w:tcPr>
            <w:tcW w:w="1930" w:type="dxa"/>
            <w:tcBorders>
              <w:top w:val="nil"/>
              <w:left w:val="single" w:sz="4" w:space="0" w:color="auto"/>
              <w:bottom w:val="single" w:sz="4" w:space="0" w:color="auto"/>
              <w:right w:val="single" w:sz="4" w:space="0" w:color="auto"/>
            </w:tcBorders>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Rafah</w:t>
            </w:r>
          </w:p>
        </w:tc>
      </w:tr>
    </w:tbl>
    <w:p w:rsidR="003158B6" w:rsidRPr="00254B77" w:rsidRDefault="003158B6" w:rsidP="003158B6">
      <w:pPr>
        <w:jc w:val="center"/>
        <w:rPr>
          <w:rFonts w:ascii="Simplified Arabic" w:hAnsi="Simplified Arabic"/>
          <w:b/>
          <w:bCs/>
          <w:rtl/>
        </w:rPr>
        <w:sectPr w:rsidR="003158B6" w:rsidRPr="00254B77" w:rsidSect="00476D73">
          <w:headerReference w:type="default" r:id="rId12"/>
          <w:footerReference w:type="default" r:id="rId13"/>
          <w:endnotePr>
            <w:numFmt w:val="lowerLetter"/>
          </w:endnotePr>
          <w:pgSz w:w="13608" w:h="9639" w:orient="landscape" w:code="9"/>
          <w:pgMar w:top="1134" w:right="1134" w:bottom="1134" w:left="1134" w:header="567" w:footer="567" w:gutter="0"/>
          <w:pgNumType w:start="113"/>
          <w:cols w:space="720"/>
          <w:bidi/>
          <w:rtlGutter/>
          <w:docGrid w:linePitch="326"/>
        </w:sectPr>
      </w:pPr>
    </w:p>
    <w:p w:rsidR="003158B6" w:rsidRPr="00254B77" w:rsidRDefault="003158B6" w:rsidP="009A129B">
      <w:pPr>
        <w:jc w:val="center"/>
        <w:rPr>
          <w:rFonts w:ascii="Simplified Arabic" w:hAnsi="Simplified Arabic"/>
          <w:b/>
          <w:bCs/>
          <w:sz w:val="18"/>
          <w:szCs w:val="18"/>
          <w:rtl/>
        </w:rPr>
      </w:pPr>
      <w:bookmarkStart w:id="0" w:name="RANGE!A1:M14"/>
      <w:r w:rsidRPr="00254B77">
        <w:rPr>
          <w:rFonts w:ascii="Simplified Arabic" w:hAnsi="Simplified Arabic"/>
          <w:b/>
          <w:bCs/>
          <w:sz w:val="18"/>
          <w:szCs w:val="18"/>
          <w:rtl/>
        </w:rPr>
        <w:lastRenderedPageBreak/>
        <w:t>عدد الزوار</w:t>
      </w:r>
      <w:r w:rsidRPr="00254B77">
        <w:rPr>
          <w:rFonts w:ascii="Simplified Arabic" w:hAnsi="Simplified Arabic" w:hint="cs"/>
          <w:b/>
          <w:bCs/>
          <w:sz w:val="18"/>
          <w:szCs w:val="18"/>
          <w:rtl/>
        </w:rPr>
        <w:t>*</w:t>
      </w:r>
      <w:r w:rsidRPr="00254B77">
        <w:rPr>
          <w:rFonts w:ascii="Simplified Arabic" w:hAnsi="Simplified Arabic"/>
          <w:b/>
          <w:bCs/>
          <w:sz w:val="18"/>
          <w:szCs w:val="18"/>
          <w:rtl/>
        </w:rPr>
        <w:t xml:space="preserve"> </w:t>
      </w:r>
      <w:r w:rsidRPr="00254B77">
        <w:rPr>
          <w:rFonts w:ascii="Simplified Arabic" w:hAnsi="Simplified Arabic" w:hint="cs"/>
          <w:b/>
          <w:bCs/>
          <w:sz w:val="18"/>
          <w:szCs w:val="18"/>
          <w:rtl/>
        </w:rPr>
        <w:t>للمراكز</w:t>
      </w:r>
      <w:r w:rsidRPr="00254B77">
        <w:rPr>
          <w:rFonts w:ascii="Simplified Arabic" w:hAnsi="Simplified Arabic"/>
          <w:b/>
          <w:bCs/>
          <w:sz w:val="18"/>
          <w:szCs w:val="18"/>
          <w:rtl/>
        </w:rPr>
        <w:t xml:space="preserve"> الثقافية</w:t>
      </w:r>
      <w:r w:rsidR="009A129B">
        <w:rPr>
          <w:rFonts w:ascii="Simplified Arabic" w:hAnsi="Simplified Arabic" w:hint="cs"/>
          <w:b/>
          <w:bCs/>
          <w:sz w:val="18"/>
          <w:szCs w:val="18"/>
          <w:rtl/>
        </w:rPr>
        <w:t xml:space="preserve"> و</w:t>
      </w:r>
      <w:r w:rsidRPr="00254B77">
        <w:rPr>
          <w:rFonts w:ascii="Simplified Arabic" w:hAnsi="Simplified Arabic" w:hint="cs"/>
          <w:b/>
          <w:bCs/>
          <w:sz w:val="18"/>
          <w:szCs w:val="18"/>
          <w:rtl/>
        </w:rPr>
        <w:t>المتاحف والمسارح</w:t>
      </w:r>
      <w:r w:rsidRPr="00254B77">
        <w:rPr>
          <w:rFonts w:ascii="Simplified Arabic" w:hAnsi="Simplified Arabic"/>
          <w:b/>
          <w:bCs/>
          <w:sz w:val="18"/>
          <w:szCs w:val="18"/>
          <w:rtl/>
        </w:rPr>
        <w:t xml:space="preserve"> حسب نوع المؤسسة</w:t>
      </w:r>
      <w:r w:rsidRPr="00254B77">
        <w:rPr>
          <w:rFonts w:ascii="Simplified Arabic" w:hAnsi="Simplified Arabic" w:hint="cs"/>
          <w:b/>
          <w:bCs/>
          <w:sz w:val="18"/>
          <w:szCs w:val="18"/>
          <w:rtl/>
        </w:rPr>
        <w:t xml:space="preserve"> الثقافية</w:t>
      </w:r>
      <w:r w:rsidRPr="00254B77">
        <w:rPr>
          <w:rFonts w:ascii="Simplified Arabic" w:hAnsi="Simplified Arabic"/>
          <w:b/>
          <w:bCs/>
          <w:sz w:val="18"/>
          <w:szCs w:val="18"/>
          <w:rtl/>
        </w:rPr>
        <w:t xml:space="preserve"> والمنطقة</w:t>
      </w:r>
      <w:r w:rsidRPr="00254B77">
        <w:rPr>
          <w:rFonts w:ascii="Simplified Arabic" w:hAnsi="Simplified Arabic" w:hint="cs"/>
          <w:b/>
          <w:bCs/>
          <w:sz w:val="18"/>
          <w:szCs w:val="18"/>
          <w:rtl/>
        </w:rPr>
        <w:t>،</w:t>
      </w:r>
      <w:r w:rsidRPr="00254B77">
        <w:rPr>
          <w:rFonts w:ascii="Simplified Arabic" w:hAnsi="Simplified Arabic"/>
          <w:b/>
          <w:bCs/>
          <w:sz w:val="18"/>
          <w:szCs w:val="18"/>
          <w:rtl/>
        </w:rPr>
        <w:t xml:space="preserve"> </w:t>
      </w:r>
      <w:r w:rsidRPr="00254B77">
        <w:rPr>
          <w:rFonts w:ascii="Simplified Arabic" w:hAnsi="Simplified Arabic" w:hint="cs"/>
          <w:b/>
          <w:bCs/>
          <w:sz w:val="18"/>
          <w:szCs w:val="18"/>
          <w:rtl/>
        </w:rPr>
        <w:t>2018</w:t>
      </w:r>
    </w:p>
    <w:p w:rsidR="003158B6" w:rsidRPr="00254B77" w:rsidRDefault="003158B6" w:rsidP="00873D4D">
      <w:pPr>
        <w:bidi w:val="0"/>
        <w:jc w:val="center"/>
        <w:rPr>
          <w:rFonts w:ascii="Arial" w:hAnsi="Arial" w:cs="Arial"/>
          <w:b/>
          <w:bCs/>
          <w:sz w:val="18"/>
          <w:szCs w:val="18"/>
        </w:rPr>
      </w:pPr>
      <w:r w:rsidRPr="00254B77">
        <w:rPr>
          <w:rFonts w:ascii="Arial" w:hAnsi="Arial" w:cs="Arial"/>
          <w:b/>
          <w:bCs/>
          <w:sz w:val="18"/>
          <w:szCs w:val="18"/>
        </w:rPr>
        <w:t>Number of Visitors* to Cultural Centers, Museums</w:t>
      </w:r>
      <w:r w:rsidR="00873D4D">
        <w:rPr>
          <w:rFonts w:ascii="Arial" w:hAnsi="Arial" w:cs="Arial"/>
          <w:b/>
          <w:bCs/>
          <w:sz w:val="18"/>
          <w:szCs w:val="18"/>
        </w:rPr>
        <w:t xml:space="preserve"> </w:t>
      </w:r>
      <w:r w:rsidRPr="00254B77">
        <w:rPr>
          <w:rFonts w:ascii="Arial" w:hAnsi="Arial" w:cs="Arial"/>
          <w:b/>
          <w:bCs/>
          <w:sz w:val="18"/>
          <w:szCs w:val="18"/>
        </w:rPr>
        <w:t xml:space="preserve">and Theatres </w:t>
      </w:r>
    </w:p>
    <w:p w:rsidR="003158B6" w:rsidRPr="00254B77" w:rsidRDefault="003158B6" w:rsidP="003158B6">
      <w:pPr>
        <w:jc w:val="center"/>
        <w:rPr>
          <w:rFonts w:ascii="Arial" w:hAnsi="Arial" w:cs="Arial"/>
          <w:b/>
          <w:bCs/>
          <w:sz w:val="18"/>
          <w:szCs w:val="18"/>
          <w:rtl/>
        </w:rPr>
      </w:pPr>
      <w:r w:rsidRPr="00254B77">
        <w:rPr>
          <w:rFonts w:ascii="Arial" w:hAnsi="Arial" w:cs="Arial"/>
          <w:b/>
          <w:bCs/>
          <w:sz w:val="18"/>
          <w:szCs w:val="18"/>
        </w:rPr>
        <w:t xml:space="preserve"> by Cultural Institution and Region, 2018</w:t>
      </w:r>
    </w:p>
    <w:p w:rsidR="003158B6" w:rsidRPr="00254B77" w:rsidRDefault="003158B6" w:rsidP="003158B6">
      <w:pPr>
        <w:jc w:val="center"/>
        <w:rPr>
          <w:rFonts w:ascii="Arial" w:hAnsi="Arial" w:cs="Arial"/>
          <w:b/>
          <w:bCs/>
          <w:sz w:val="18"/>
          <w:szCs w:val="18"/>
          <w:rtl/>
        </w:rPr>
      </w:pPr>
    </w:p>
    <w:tbl>
      <w:tblPr>
        <w:tblW w:w="7938" w:type="dxa"/>
        <w:jc w:val="center"/>
        <w:tblInd w:w="-5" w:type="dxa"/>
        <w:tblLayout w:type="fixed"/>
        <w:tblCellMar>
          <w:left w:w="0" w:type="dxa"/>
          <w:right w:w="0" w:type="dxa"/>
        </w:tblCellMar>
        <w:tblLook w:val="0000"/>
      </w:tblPr>
      <w:tblGrid>
        <w:gridCol w:w="2062"/>
        <w:gridCol w:w="1277"/>
        <w:gridCol w:w="629"/>
        <w:gridCol w:w="154"/>
        <w:gridCol w:w="642"/>
        <w:gridCol w:w="1426"/>
        <w:gridCol w:w="1748"/>
      </w:tblGrid>
      <w:tr w:rsidR="003158B6" w:rsidRPr="00254B77" w:rsidTr="009A129B">
        <w:trPr>
          <w:trHeight w:val="312"/>
          <w:jc w:val="center"/>
        </w:trPr>
        <w:tc>
          <w:tcPr>
            <w:tcW w:w="2062" w:type="dxa"/>
            <w:vMerge w:val="restart"/>
            <w:tcBorders>
              <w:top w:val="single" w:sz="4" w:space="0" w:color="auto"/>
              <w:left w:val="single" w:sz="4" w:space="0" w:color="000000"/>
              <w:right w:val="single" w:sz="4" w:space="0" w:color="auto"/>
            </w:tcBorders>
            <w:vAlign w:val="center"/>
          </w:tcPr>
          <w:p w:rsidR="003158B6" w:rsidRPr="00254B77" w:rsidRDefault="003158B6" w:rsidP="009A129B">
            <w:pPr>
              <w:jc w:val="center"/>
              <w:rPr>
                <w:rFonts w:ascii="Arial" w:hAnsi="Arial"/>
                <w:b/>
                <w:bCs/>
                <w:noProof w:val="0"/>
                <w:sz w:val="16"/>
                <w:szCs w:val="16"/>
                <w:rtl/>
              </w:rPr>
            </w:pPr>
            <w:r w:rsidRPr="00254B77">
              <w:rPr>
                <w:rFonts w:ascii="Arial" w:hAnsi="Arial" w:cs="Arial"/>
                <w:b/>
                <w:bCs/>
                <w:snapToGrid w:val="0"/>
                <w:sz w:val="16"/>
                <w:szCs w:val="16"/>
              </w:rPr>
              <w:t>Cultural Institution</w:t>
            </w:r>
          </w:p>
        </w:tc>
        <w:tc>
          <w:tcPr>
            <w:tcW w:w="2060" w:type="dxa"/>
            <w:gridSpan w:val="3"/>
            <w:tcBorders>
              <w:top w:val="single" w:sz="4" w:space="0" w:color="auto"/>
              <w:left w:val="single" w:sz="4" w:space="0" w:color="auto"/>
              <w:bottom w:val="single" w:sz="4" w:space="0" w:color="auto"/>
            </w:tcBorders>
            <w:vAlign w:val="center"/>
          </w:tcPr>
          <w:p w:rsidR="003158B6" w:rsidRPr="00254B77" w:rsidRDefault="003158B6" w:rsidP="009A129B">
            <w:pPr>
              <w:ind w:right="207"/>
              <w:jc w:val="right"/>
              <w:rPr>
                <w:rFonts w:cs="Arial Unicode MS"/>
                <w:b/>
                <w:bCs/>
                <w:noProof w:val="0"/>
                <w:sz w:val="16"/>
                <w:szCs w:val="16"/>
                <w:rtl/>
              </w:rPr>
            </w:pPr>
            <w:r w:rsidRPr="00254B77">
              <w:rPr>
                <w:rFonts w:ascii="Arial" w:hAnsi="Arial" w:cs="Arial"/>
                <w:b/>
                <w:bCs/>
                <w:sz w:val="16"/>
                <w:szCs w:val="16"/>
              </w:rPr>
              <w:t>Region</w:t>
            </w:r>
          </w:p>
        </w:tc>
        <w:tc>
          <w:tcPr>
            <w:tcW w:w="2068" w:type="dxa"/>
            <w:gridSpan w:val="2"/>
            <w:tcBorders>
              <w:top w:val="single" w:sz="4" w:space="0" w:color="auto"/>
              <w:bottom w:val="single" w:sz="4" w:space="0" w:color="auto"/>
              <w:right w:val="single" w:sz="4" w:space="0" w:color="auto"/>
            </w:tcBorders>
            <w:vAlign w:val="center"/>
          </w:tcPr>
          <w:p w:rsidR="003158B6" w:rsidRPr="00254B77" w:rsidRDefault="003158B6" w:rsidP="009A129B">
            <w:pPr>
              <w:ind w:left="94"/>
              <w:rPr>
                <w:rFonts w:cs="Arial Unicode MS"/>
                <w:b/>
                <w:bCs/>
                <w:noProof w:val="0"/>
                <w:sz w:val="16"/>
                <w:szCs w:val="16"/>
                <w:rtl/>
              </w:rPr>
            </w:pPr>
            <w:r w:rsidRPr="00254B77">
              <w:rPr>
                <w:rFonts w:ascii="Arial" w:hAnsi="Arial" w:hint="cs"/>
                <w:b/>
                <w:bCs/>
                <w:noProof w:val="0"/>
                <w:sz w:val="16"/>
                <w:szCs w:val="16"/>
                <w:rtl/>
              </w:rPr>
              <w:t>المنطقة</w:t>
            </w:r>
          </w:p>
        </w:tc>
        <w:tc>
          <w:tcPr>
            <w:tcW w:w="1748" w:type="dxa"/>
            <w:vMerge w:val="restart"/>
            <w:tcBorders>
              <w:top w:val="single" w:sz="4" w:space="0" w:color="auto"/>
              <w:left w:val="nil"/>
              <w:right w:val="single" w:sz="4" w:space="0" w:color="auto"/>
            </w:tcBorders>
            <w:tcMar>
              <w:top w:w="8" w:type="dxa"/>
              <w:left w:w="8" w:type="dxa"/>
              <w:bottom w:w="0" w:type="dxa"/>
              <w:right w:w="8" w:type="dxa"/>
            </w:tcMar>
            <w:vAlign w:val="center"/>
          </w:tcPr>
          <w:p w:rsidR="003158B6" w:rsidRPr="00254B77" w:rsidRDefault="003158B6" w:rsidP="009A129B">
            <w:pPr>
              <w:jc w:val="center"/>
              <w:rPr>
                <w:rFonts w:ascii="Arial" w:hAnsi="Arial"/>
                <w:b/>
                <w:bCs/>
                <w:noProof w:val="0"/>
                <w:sz w:val="16"/>
                <w:szCs w:val="16"/>
                <w:rtl/>
              </w:rPr>
            </w:pPr>
            <w:r w:rsidRPr="00254B77">
              <w:rPr>
                <w:rFonts w:ascii="Arial" w:hAnsi="Arial"/>
                <w:b/>
                <w:bCs/>
                <w:noProof w:val="0"/>
                <w:sz w:val="16"/>
                <w:szCs w:val="16"/>
                <w:rtl/>
              </w:rPr>
              <w:t>المؤسسة الثقافية</w:t>
            </w:r>
          </w:p>
        </w:tc>
      </w:tr>
      <w:tr w:rsidR="003158B6" w:rsidRPr="00254B77" w:rsidTr="009A129B">
        <w:trPr>
          <w:trHeight w:val="312"/>
          <w:jc w:val="center"/>
        </w:trPr>
        <w:tc>
          <w:tcPr>
            <w:tcW w:w="2062" w:type="dxa"/>
            <w:vMerge/>
            <w:tcBorders>
              <w:left w:val="single" w:sz="4" w:space="0" w:color="000000"/>
              <w:bottom w:val="single" w:sz="4" w:space="0" w:color="auto"/>
              <w:right w:val="single" w:sz="4" w:space="0" w:color="auto"/>
            </w:tcBorders>
            <w:vAlign w:val="center"/>
          </w:tcPr>
          <w:p w:rsidR="003158B6" w:rsidRPr="00254B77" w:rsidRDefault="003158B6" w:rsidP="009A129B">
            <w:pPr>
              <w:rPr>
                <w:rFonts w:ascii="Arial" w:hAnsi="Arial"/>
                <w:b/>
                <w:bCs/>
                <w:noProof w:val="0"/>
                <w:sz w:val="16"/>
                <w:szCs w:val="16"/>
                <w:rtl/>
              </w:rPr>
            </w:pPr>
          </w:p>
        </w:tc>
        <w:tc>
          <w:tcPr>
            <w:tcW w:w="1277" w:type="dxa"/>
            <w:tcBorders>
              <w:top w:val="single" w:sz="4" w:space="0" w:color="auto"/>
              <w:left w:val="single" w:sz="4" w:space="0" w:color="auto"/>
              <w:bottom w:val="single" w:sz="4" w:space="0" w:color="auto"/>
              <w:right w:val="single" w:sz="4" w:space="0" w:color="auto"/>
            </w:tcBorders>
            <w:tcMar>
              <w:top w:w="8" w:type="dxa"/>
              <w:left w:w="8" w:type="dxa"/>
              <w:bottom w:w="0" w:type="dxa"/>
              <w:right w:w="8" w:type="dxa"/>
            </w:tcMar>
            <w:vAlign w:val="center"/>
          </w:tcPr>
          <w:p w:rsidR="003158B6" w:rsidRPr="00254B77" w:rsidRDefault="003158B6" w:rsidP="009A129B">
            <w:pPr>
              <w:jc w:val="center"/>
              <w:rPr>
                <w:rFonts w:ascii="Arial" w:hAnsi="Arial" w:cs="Arial"/>
                <w:sz w:val="16"/>
                <w:szCs w:val="16"/>
                <w:rtl/>
              </w:rPr>
            </w:pPr>
            <w:r w:rsidRPr="00254B77">
              <w:rPr>
                <w:rFonts w:ascii="Arial" w:hAnsi="Arial"/>
                <w:noProof w:val="0"/>
                <w:sz w:val="16"/>
                <w:szCs w:val="16"/>
                <w:rtl/>
              </w:rPr>
              <w:t>قطاع غزة</w:t>
            </w:r>
          </w:p>
          <w:p w:rsidR="003158B6" w:rsidRPr="00254B77" w:rsidRDefault="003158B6" w:rsidP="009A129B">
            <w:pPr>
              <w:jc w:val="center"/>
              <w:rPr>
                <w:rFonts w:ascii="Arial" w:hAnsi="Arial"/>
                <w:noProof w:val="0"/>
                <w:sz w:val="16"/>
                <w:szCs w:val="16"/>
                <w:rtl/>
              </w:rPr>
            </w:pPr>
            <w:r w:rsidRPr="00254B77">
              <w:rPr>
                <w:rFonts w:ascii="Arial" w:hAnsi="Arial" w:cs="Arial"/>
                <w:sz w:val="16"/>
                <w:szCs w:val="16"/>
              </w:rPr>
              <w:t>Gaza Strip</w:t>
            </w:r>
          </w:p>
        </w:tc>
        <w:tc>
          <w:tcPr>
            <w:tcW w:w="1425" w:type="dxa"/>
            <w:gridSpan w:val="3"/>
            <w:tcBorders>
              <w:top w:val="single" w:sz="4" w:space="0" w:color="auto"/>
              <w:left w:val="nil"/>
              <w:bottom w:val="single" w:sz="4" w:space="0" w:color="auto"/>
              <w:right w:val="single" w:sz="4" w:space="0" w:color="auto"/>
            </w:tcBorders>
            <w:tcMar>
              <w:top w:w="8" w:type="dxa"/>
              <w:left w:w="8" w:type="dxa"/>
              <w:bottom w:w="0" w:type="dxa"/>
              <w:right w:w="8" w:type="dxa"/>
            </w:tcMar>
            <w:vAlign w:val="center"/>
          </w:tcPr>
          <w:p w:rsidR="003158B6" w:rsidRPr="00254B77" w:rsidRDefault="003158B6" w:rsidP="009A129B">
            <w:pPr>
              <w:jc w:val="center"/>
              <w:rPr>
                <w:rFonts w:cs="Arial Unicode MS"/>
                <w:noProof w:val="0"/>
                <w:sz w:val="16"/>
                <w:szCs w:val="16"/>
                <w:rtl/>
              </w:rPr>
            </w:pPr>
            <w:r w:rsidRPr="00254B77">
              <w:rPr>
                <w:rFonts w:ascii="Arial" w:hAnsi="Arial"/>
                <w:noProof w:val="0"/>
                <w:sz w:val="16"/>
                <w:szCs w:val="16"/>
                <w:rtl/>
              </w:rPr>
              <w:t>الضفة الغربية</w:t>
            </w:r>
          </w:p>
          <w:p w:rsidR="003158B6" w:rsidRPr="00254B77" w:rsidRDefault="003158B6" w:rsidP="009A129B">
            <w:pPr>
              <w:jc w:val="center"/>
              <w:rPr>
                <w:rFonts w:ascii="Arial" w:hAnsi="Arial" w:cs="Arial"/>
                <w:sz w:val="16"/>
                <w:szCs w:val="16"/>
                <w:rtl/>
              </w:rPr>
            </w:pPr>
            <w:r w:rsidRPr="00254B77">
              <w:rPr>
                <w:rFonts w:ascii="Arial" w:hAnsi="Arial" w:cs="Arial"/>
                <w:sz w:val="16"/>
                <w:szCs w:val="16"/>
              </w:rPr>
              <w:t>West Bank</w:t>
            </w:r>
          </w:p>
        </w:tc>
        <w:tc>
          <w:tcPr>
            <w:tcW w:w="1426" w:type="dxa"/>
            <w:tcBorders>
              <w:top w:val="single" w:sz="4" w:space="0" w:color="auto"/>
              <w:left w:val="single" w:sz="4" w:space="0" w:color="auto"/>
              <w:bottom w:val="single" w:sz="4" w:space="0" w:color="auto"/>
              <w:right w:val="single" w:sz="4" w:space="0" w:color="auto"/>
            </w:tcBorders>
            <w:tcMar>
              <w:top w:w="8" w:type="dxa"/>
              <w:left w:w="8" w:type="dxa"/>
              <w:bottom w:w="0" w:type="dxa"/>
              <w:right w:w="8" w:type="dxa"/>
            </w:tcMar>
            <w:vAlign w:val="center"/>
          </w:tcPr>
          <w:p w:rsidR="003158B6" w:rsidRPr="00254B77" w:rsidRDefault="003158B6" w:rsidP="009A129B">
            <w:pPr>
              <w:jc w:val="center"/>
              <w:rPr>
                <w:rFonts w:cs="Arial Unicode MS"/>
                <w:b/>
                <w:bCs/>
                <w:noProof w:val="0"/>
                <w:sz w:val="16"/>
                <w:szCs w:val="16"/>
                <w:rtl/>
              </w:rPr>
            </w:pPr>
            <w:r w:rsidRPr="00254B77">
              <w:rPr>
                <w:rFonts w:ascii="Arial" w:hAnsi="Arial"/>
                <w:b/>
                <w:bCs/>
                <w:noProof w:val="0"/>
                <w:sz w:val="16"/>
                <w:szCs w:val="16"/>
                <w:rtl/>
              </w:rPr>
              <w:t>فلسطين</w:t>
            </w:r>
          </w:p>
          <w:p w:rsidR="003158B6" w:rsidRPr="00254B77" w:rsidRDefault="003158B6" w:rsidP="009A129B">
            <w:pPr>
              <w:jc w:val="center"/>
              <w:rPr>
                <w:rFonts w:ascii="Arial" w:hAnsi="Arial" w:cs="Arial"/>
                <w:b/>
                <w:bCs/>
                <w:sz w:val="16"/>
                <w:szCs w:val="16"/>
                <w:rtl/>
              </w:rPr>
            </w:pPr>
            <w:r w:rsidRPr="00254B77">
              <w:rPr>
                <w:rFonts w:ascii="Arial" w:hAnsi="Arial" w:cs="Arial"/>
                <w:b/>
                <w:bCs/>
                <w:sz w:val="16"/>
                <w:szCs w:val="16"/>
              </w:rPr>
              <w:t>Palestine</w:t>
            </w:r>
          </w:p>
        </w:tc>
        <w:tc>
          <w:tcPr>
            <w:tcW w:w="1748" w:type="dxa"/>
            <w:vMerge/>
            <w:tcBorders>
              <w:left w:val="nil"/>
              <w:bottom w:val="single" w:sz="4" w:space="0" w:color="auto"/>
              <w:right w:val="single" w:sz="4" w:space="0" w:color="auto"/>
            </w:tcBorders>
            <w:vAlign w:val="center"/>
          </w:tcPr>
          <w:p w:rsidR="003158B6" w:rsidRPr="00254B77" w:rsidRDefault="003158B6" w:rsidP="009A129B">
            <w:pPr>
              <w:bidi w:val="0"/>
              <w:jc w:val="center"/>
              <w:rPr>
                <w:rFonts w:ascii="Arial" w:eastAsia="Arial Unicode MS" w:hAnsi="Arial" w:cs="Arial"/>
                <w:b/>
                <w:bCs/>
                <w:sz w:val="16"/>
                <w:szCs w:val="16"/>
              </w:rPr>
            </w:pPr>
          </w:p>
        </w:tc>
      </w:tr>
      <w:tr w:rsidR="003158B6" w:rsidRPr="00254B77" w:rsidTr="009A129B">
        <w:trPr>
          <w:trHeight w:val="312"/>
          <w:jc w:val="center"/>
        </w:trPr>
        <w:tc>
          <w:tcPr>
            <w:tcW w:w="2062" w:type="dxa"/>
            <w:tcBorders>
              <w:top w:val="single" w:sz="4" w:space="0" w:color="auto"/>
              <w:left w:val="single" w:sz="4" w:space="0" w:color="auto"/>
              <w:bottom w:val="nil"/>
              <w:right w:val="nil"/>
            </w:tcBorders>
            <w:tcMar>
              <w:left w:w="113" w:type="dxa"/>
            </w:tcMar>
            <w:vAlign w:val="center"/>
          </w:tcPr>
          <w:p w:rsidR="003158B6" w:rsidRPr="00254B77" w:rsidRDefault="003158B6" w:rsidP="009A129B">
            <w:pPr>
              <w:bidi w:val="0"/>
              <w:rPr>
                <w:rFonts w:ascii="Arial" w:hAnsi="Arial" w:cs="Arial"/>
                <w:sz w:val="16"/>
                <w:szCs w:val="16"/>
                <w:rtl/>
              </w:rPr>
            </w:pPr>
            <w:r w:rsidRPr="00254B77">
              <w:rPr>
                <w:rFonts w:ascii="Arial" w:hAnsi="Arial" w:cs="Arial"/>
                <w:sz w:val="16"/>
                <w:szCs w:val="16"/>
              </w:rPr>
              <w:t>Cultural Centers</w:t>
            </w:r>
          </w:p>
        </w:tc>
        <w:tc>
          <w:tcPr>
            <w:tcW w:w="1277" w:type="dxa"/>
            <w:tcBorders>
              <w:top w:val="single" w:sz="4" w:space="0" w:color="auto"/>
              <w:left w:val="single" w:sz="4" w:space="0" w:color="auto"/>
              <w:bottom w:val="nil"/>
              <w:right w:val="nil"/>
            </w:tcBorders>
            <w:tcMar>
              <w:top w:w="0" w:type="dxa"/>
              <w:left w:w="0" w:type="dxa"/>
              <w:bottom w:w="0" w:type="dxa"/>
              <w:right w:w="113" w:type="dxa"/>
            </w:tcMar>
            <w:vAlign w:val="center"/>
          </w:tcPr>
          <w:p w:rsidR="003158B6" w:rsidRPr="00254B77" w:rsidRDefault="003158B6" w:rsidP="009A129B">
            <w:pPr>
              <w:bidi w:val="0"/>
              <w:ind w:firstLineChars="100" w:firstLine="160"/>
              <w:jc w:val="right"/>
              <w:rPr>
                <w:rFonts w:ascii="Arial" w:hAnsi="Arial" w:cs="Arial"/>
                <w:sz w:val="16"/>
                <w:szCs w:val="16"/>
              </w:rPr>
            </w:pPr>
            <w:r w:rsidRPr="00254B77">
              <w:rPr>
                <w:rFonts w:ascii="Arial" w:hAnsi="Arial" w:cs="Arial"/>
                <w:sz w:val="16"/>
                <w:szCs w:val="16"/>
              </w:rPr>
              <w:t>74,057</w:t>
            </w:r>
          </w:p>
        </w:tc>
        <w:tc>
          <w:tcPr>
            <w:tcW w:w="1425" w:type="dxa"/>
            <w:gridSpan w:val="3"/>
            <w:tcBorders>
              <w:top w:val="single" w:sz="4" w:space="0" w:color="auto"/>
              <w:left w:val="nil"/>
              <w:bottom w:val="nil"/>
              <w:right w:val="nil"/>
            </w:tcBorders>
            <w:tcMar>
              <w:top w:w="8" w:type="dxa"/>
              <w:left w:w="8" w:type="dxa"/>
              <w:bottom w:w="0" w:type="dxa"/>
              <w:right w:w="8" w:type="dxa"/>
            </w:tcMar>
            <w:vAlign w:val="center"/>
          </w:tcPr>
          <w:p w:rsidR="003158B6" w:rsidRPr="00254B77" w:rsidRDefault="003158B6" w:rsidP="009A129B">
            <w:pPr>
              <w:bidi w:val="0"/>
              <w:ind w:right="77" w:firstLineChars="100" w:firstLine="160"/>
              <w:jc w:val="right"/>
              <w:rPr>
                <w:rFonts w:ascii="Arial" w:hAnsi="Arial" w:cs="Arial"/>
                <w:sz w:val="16"/>
                <w:szCs w:val="16"/>
              </w:rPr>
            </w:pPr>
            <w:r w:rsidRPr="00254B77">
              <w:rPr>
                <w:rFonts w:ascii="Arial" w:hAnsi="Arial" w:cs="Arial"/>
                <w:sz w:val="16"/>
                <w:szCs w:val="16"/>
              </w:rPr>
              <w:t>387,973</w:t>
            </w:r>
          </w:p>
        </w:tc>
        <w:tc>
          <w:tcPr>
            <w:tcW w:w="1426" w:type="dxa"/>
            <w:tcBorders>
              <w:top w:val="single" w:sz="4" w:space="0" w:color="auto"/>
              <w:left w:val="nil"/>
              <w:bottom w:val="nil"/>
              <w:right w:val="single" w:sz="4" w:space="0" w:color="auto"/>
            </w:tcBorders>
            <w:tcMar>
              <w:top w:w="8" w:type="dxa"/>
              <w:left w:w="8" w:type="dxa"/>
              <w:bottom w:w="0" w:type="dxa"/>
              <w:right w:w="8" w:type="dxa"/>
            </w:tcMar>
            <w:vAlign w:val="center"/>
          </w:tcPr>
          <w:p w:rsidR="003158B6" w:rsidRPr="00254B77" w:rsidRDefault="003158B6" w:rsidP="009A129B">
            <w:pPr>
              <w:bidi w:val="0"/>
              <w:ind w:right="86" w:firstLineChars="100" w:firstLine="161"/>
              <w:jc w:val="right"/>
              <w:rPr>
                <w:rFonts w:ascii="Arial" w:hAnsi="Arial" w:cs="Arial"/>
                <w:b/>
                <w:bCs/>
                <w:sz w:val="16"/>
                <w:szCs w:val="16"/>
              </w:rPr>
            </w:pPr>
            <w:r w:rsidRPr="00254B77">
              <w:rPr>
                <w:rFonts w:ascii="Arial" w:hAnsi="Arial" w:cs="Arial"/>
                <w:b/>
                <w:bCs/>
                <w:sz w:val="16"/>
                <w:szCs w:val="16"/>
              </w:rPr>
              <w:t>462,030</w:t>
            </w:r>
          </w:p>
        </w:tc>
        <w:tc>
          <w:tcPr>
            <w:tcW w:w="1748" w:type="dxa"/>
            <w:tcBorders>
              <w:top w:val="single" w:sz="4" w:space="0" w:color="auto"/>
              <w:left w:val="nil"/>
              <w:bottom w:val="nil"/>
              <w:right w:val="single" w:sz="4" w:space="0" w:color="auto"/>
            </w:tcBorders>
            <w:tcMar>
              <w:top w:w="8" w:type="dxa"/>
              <w:left w:w="8" w:type="dxa"/>
              <w:bottom w:w="0" w:type="dxa"/>
              <w:right w:w="113" w:type="dxa"/>
            </w:tcMar>
            <w:vAlign w:val="center"/>
          </w:tcPr>
          <w:p w:rsidR="003158B6" w:rsidRPr="00254B77" w:rsidRDefault="003158B6" w:rsidP="009A129B">
            <w:pPr>
              <w:rPr>
                <w:rFonts w:ascii="Arial" w:hAnsi="Arial"/>
                <w:noProof w:val="0"/>
                <w:sz w:val="16"/>
                <w:szCs w:val="16"/>
                <w:rtl/>
              </w:rPr>
            </w:pPr>
            <w:r w:rsidRPr="00254B77">
              <w:rPr>
                <w:rFonts w:ascii="Arial" w:hAnsi="Arial"/>
                <w:noProof w:val="0"/>
                <w:sz w:val="16"/>
                <w:szCs w:val="16"/>
                <w:rtl/>
              </w:rPr>
              <w:t>المراكز الثقافية</w:t>
            </w:r>
          </w:p>
        </w:tc>
      </w:tr>
      <w:tr w:rsidR="003158B6" w:rsidRPr="00254B77" w:rsidTr="009A129B">
        <w:trPr>
          <w:trHeight w:val="312"/>
          <w:jc w:val="center"/>
        </w:trPr>
        <w:tc>
          <w:tcPr>
            <w:tcW w:w="2062" w:type="dxa"/>
            <w:tcBorders>
              <w:top w:val="nil"/>
              <w:left w:val="single" w:sz="4" w:space="0" w:color="auto"/>
              <w:right w:val="nil"/>
            </w:tcBorders>
            <w:tcMar>
              <w:left w:w="113" w:type="dxa"/>
            </w:tcMar>
            <w:vAlign w:val="center"/>
          </w:tcPr>
          <w:p w:rsidR="003158B6" w:rsidRPr="00254B77" w:rsidRDefault="003158B6" w:rsidP="009A129B">
            <w:pPr>
              <w:bidi w:val="0"/>
              <w:rPr>
                <w:rFonts w:ascii="Arial" w:eastAsia="Arial Unicode MS" w:hAnsi="Arial" w:cs="Arial"/>
                <w:b/>
                <w:bCs/>
                <w:sz w:val="16"/>
                <w:szCs w:val="16"/>
              </w:rPr>
            </w:pPr>
            <w:r w:rsidRPr="00254B77">
              <w:rPr>
                <w:rFonts w:ascii="Arial" w:hAnsi="Arial" w:cs="Arial"/>
                <w:sz w:val="16"/>
                <w:szCs w:val="16"/>
              </w:rPr>
              <w:t>Museums</w:t>
            </w:r>
          </w:p>
        </w:tc>
        <w:tc>
          <w:tcPr>
            <w:tcW w:w="1277" w:type="dxa"/>
            <w:tcBorders>
              <w:top w:val="nil"/>
              <w:left w:val="single" w:sz="4" w:space="0" w:color="auto"/>
              <w:right w:val="nil"/>
            </w:tcBorders>
            <w:tcMar>
              <w:top w:w="0" w:type="dxa"/>
              <w:left w:w="0" w:type="dxa"/>
              <w:bottom w:w="0" w:type="dxa"/>
              <w:right w:w="113" w:type="dxa"/>
            </w:tcMar>
            <w:vAlign w:val="center"/>
          </w:tcPr>
          <w:p w:rsidR="003158B6" w:rsidRPr="00254B77" w:rsidRDefault="003158B6" w:rsidP="009A129B">
            <w:pPr>
              <w:bidi w:val="0"/>
              <w:ind w:firstLineChars="100" w:firstLine="160"/>
              <w:jc w:val="right"/>
              <w:rPr>
                <w:rFonts w:ascii="Arial" w:hAnsi="Arial" w:cs="Arial"/>
                <w:sz w:val="16"/>
                <w:szCs w:val="16"/>
              </w:rPr>
            </w:pPr>
            <w:r w:rsidRPr="00254B77">
              <w:rPr>
                <w:rFonts w:ascii="Arial" w:hAnsi="Arial" w:cs="Arial"/>
                <w:sz w:val="16"/>
                <w:szCs w:val="16"/>
              </w:rPr>
              <w:t>31,972</w:t>
            </w:r>
          </w:p>
        </w:tc>
        <w:tc>
          <w:tcPr>
            <w:tcW w:w="1425" w:type="dxa"/>
            <w:gridSpan w:val="3"/>
            <w:tcBorders>
              <w:top w:val="nil"/>
              <w:left w:val="nil"/>
              <w:right w:val="nil"/>
            </w:tcBorders>
            <w:tcMar>
              <w:top w:w="8" w:type="dxa"/>
              <w:left w:w="8" w:type="dxa"/>
              <w:bottom w:w="0" w:type="dxa"/>
              <w:right w:w="8" w:type="dxa"/>
            </w:tcMar>
            <w:vAlign w:val="center"/>
          </w:tcPr>
          <w:p w:rsidR="003158B6" w:rsidRPr="00254B77" w:rsidRDefault="003158B6" w:rsidP="009A129B">
            <w:pPr>
              <w:bidi w:val="0"/>
              <w:ind w:right="77" w:firstLineChars="100" w:firstLine="160"/>
              <w:jc w:val="right"/>
              <w:rPr>
                <w:rFonts w:ascii="Arial" w:hAnsi="Arial" w:cs="Arial"/>
                <w:sz w:val="16"/>
                <w:szCs w:val="16"/>
              </w:rPr>
            </w:pPr>
            <w:r w:rsidRPr="00254B77">
              <w:rPr>
                <w:rFonts w:ascii="Arial" w:hAnsi="Arial" w:cs="Arial"/>
                <w:sz w:val="16"/>
                <w:szCs w:val="16"/>
              </w:rPr>
              <w:t>304,651</w:t>
            </w:r>
          </w:p>
        </w:tc>
        <w:tc>
          <w:tcPr>
            <w:tcW w:w="1426" w:type="dxa"/>
            <w:tcBorders>
              <w:top w:val="nil"/>
              <w:left w:val="nil"/>
              <w:right w:val="single" w:sz="4" w:space="0" w:color="auto"/>
            </w:tcBorders>
            <w:tcMar>
              <w:top w:w="8" w:type="dxa"/>
              <w:left w:w="8" w:type="dxa"/>
              <w:bottom w:w="0" w:type="dxa"/>
              <w:right w:w="8" w:type="dxa"/>
            </w:tcMar>
            <w:vAlign w:val="center"/>
          </w:tcPr>
          <w:p w:rsidR="003158B6" w:rsidRPr="00254B77" w:rsidRDefault="003158B6" w:rsidP="009A129B">
            <w:pPr>
              <w:bidi w:val="0"/>
              <w:ind w:right="86" w:firstLineChars="100" w:firstLine="161"/>
              <w:jc w:val="right"/>
              <w:rPr>
                <w:rFonts w:ascii="Arial" w:hAnsi="Arial" w:cs="Arial"/>
                <w:b/>
                <w:bCs/>
                <w:sz w:val="16"/>
                <w:szCs w:val="16"/>
              </w:rPr>
            </w:pPr>
            <w:r w:rsidRPr="00254B77">
              <w:rPr>
                <w:rFonts w:ascii="Arial" w:hAnsi="Arial" w:cs="Arial"/>
                <w:b/>
                <w:bCs/>
                <w:sz w:val="16"/>
                <w:szCs w:val="16"/>
              </w:rPr>
              <w:t>336,623</w:t>
            </w:r>
          </w:p>
        </w:tc>
        <w:tc>
          <w:tcPr>
            <w:tcW w:w="1748" w:type="dxa"/>
            <w:tcBorders>
              <w:top w:val="nil"/>
              <w:left w:val="nil"/>
              <w:right w:val="single" w:sz="4" w:space="0" w:color="auto"/>
            </w:tcBorders>
            <w:tcMar>
              <w:top w:w="8" w:type="dxa"/>
              <w:left w:w="8" w:type="dxa"/>
              <w:bottom w:w="0" w:type="dxa"/>
              <w:right w:w="113" w:type="dxa"/>
            </w:tcMar>
            <w:vAlign w:val="center"/>
          </w:tcPr>
          <w:p w:rsidR="003158B6" w:rsidRPr="00254B77" w:rsidRDefault="003158B6" w:rsidP="009A129B">
            <w:pPr>
              <w:rPr>
                <w:rFonts w:cs="Arial Unicode MS"/>
                <w:noProof w:val="0"/>
                <w:sz w:val="16"/>
                <w:szCs w:val="16"/>
                <w:rtl/>
              </w:rPr>
            </w:pPr>
            <w:r w:rsidRPr="00254B77">
              <w:rPr>
                <w:rFonts w:ascii="Arial" w:hAnsi="Arial"/>
                <w:noProof w:val="0"/>
                <w:sz w:val="16"/>
                <w:szCs w:val="16"/>
                <w:rtl/>
              </w:rPr>
              <w:t>المتاحف</w:t>
            </w:r>
          </w:p>
        </w:tc>
      </w:tr>
      <w:tr w:rsidR="003158B6" w:rsidRPr="00254B77" w:rsidTr="009A129B">
        <w:trPr>
          <w:trHeight w:val="312"/>
          <w:jc w:val="center"/>
        </w:trPr>
        <w:tc>
          <w:tcPr>
            <w:tcW w:w="2062" w:type="dxa"/>
            <w:tcBorders>
              <w:top w:val="nil"/>
              <w:left w:val="single" w:sz="4" w:space="0" w:color="auto"/>
              <w:bottom w:val="single" w:sz="4" w:space="0" w:color="auto"/>
              <w:right w:val="nil"/>
            </w:tcBorders>
            <w:tcMar>
              <w:left w:w="113" w:type="dxa"/>
              <w:right w:w="28" w:type="dxa"/>
            </w:tcMar>
            <w:vAlign w:val="center"/>
          </w:tcPr>
          <w:p w:rsidR="003158B6" w:rsidRPr="00254B77" w:rsidRDefault="003158B6" w:rsidP="009A129B">
            <w:pPr>
              <w:jc w:val="right"/>
              <w:rPr>
                <w:rFonts w:ascii="Arial" w:eastAsia="Arial Unicode MS" w:hAnsi="Arial" w:cs="Arial"/>
                <w:b/>
                <w:bCs/>
                <w:sz w:val="16"/>
                <w:szCs w:val="16"/>
                <w:rtl/>
              </w:rPr>
            </w:pPr>
            <w:r w:rsidRPr="00254B77">
              <w:rPr>
                <w:rFonts w:ascii="Arial" w:hAnsi="Arial" w:cs="Arial"/>
                <w:sz w:val="16"/>
                <w:szCs w:val="16"/>
              </w:rPr>
              <w:t>Theaters</w:t>
            </w:r>
          </w:p>
        </w:tc>
        <w:tc>
          <w:tcPr>
            <w:tcW w:w="1277" w:type="dxa"/>
            <w:tcBorders>
              <w:top w:val="nil"/>
              <w:left w:val="single" w:sz="4" w:space="0" w:color="auto"/>
              <w:bottom w:val="single" w:sz="4" w:space="0" w:color="auto"/>
              <w:right w:val="nil"/>
            </w:tcBorders>
            <w:tcMar>
              <w:top w:w="0" w:type="dxa"/>
              <w:left w:w="0" w:type="dxa"/>
              <w:bottom w:w="0" w:type="dxa"/>
              <w:right w:w="113" w:type="dxa"/>
            </w:tcMar>
            <w:vAlign w:val="center"/>
          </w:tcPr>
          <w:p w:rsidR="003158B6" w:rsidRPr="00254B77" w:rsidRDefault="003158B6" w:rsidP="009A129B">
            <w:pPr>
              <w:bidi w:val="0"/>
              <w:ind w:firstLineChars="100" w:firstLine="160"/>
              <w:jc w:val="right"/>
              <w:rPr>
                <w:rFonts w:ascii="Arial" w:hAnsi="Arial" w:cs="Arial"/>
                <w:sz w:val="16"/>
                <w:szCs w:val="16"/>
              </w:rPr>
            </w:pPr>
            <w:r w:rsidRPr="00254B77">
              <w:rPr>
                <w:rFonts w:ascii="Arial" w:hAnsi="Arial" w:cs="Arial"/>
                <w:sz w:val="16"/>
                <w:szCs w:val="16"/>
              </w:rPr>
              <w:t>17,140</w:t>
            </w:r>
          </w:p>
        </w:tc>
        <w:tc>
          <w:tcPr>
            <w:tcW w:w="1425" w:type="dxa"/>
            <w:gridSpan w:val="3"/>
            <w:tcBorders>
              <w:top w:val="nil"/>
              <w:left w:val="nil"/>
              <w:bottom w:val="single" w:sz="4" w:space="0" w:color="auto"/>
              <w:right w:val="nil"/>
            </w:tcBorders>
            <w:tcMar>
              <w:top w:w="8" w:type="dxa"/>
              <w:left w:w="8" w:type="dxa"/>
              <w:bottom w:w="0" w:type="dxa"/>
              <w:right w:w="8" w:type="dxa"/>
            </w:tcMar>
            <w:vAlign w:val="center"/>
          </w:tcPr>
          <w:p w:rsidR="003158B6" w:rsidRPr="00254B77" w:rsidRDefault="003158B6" w:rsidP="009A129B">
            <w:pPr>
              <w:bidi w:val="0"/>
              <w:ind w:right="77" w:firstLineChars="100" w:firstLine="160"/>
              <w:jc w:val="right"/>
              <w:rPr>
                <w:rFonts w:ascii="Arial" w:hAnsi="Arial" w:cs="Arial"/>
                <w:sz w:val="16"/>
                <w:szCs w:val="16"/>
              </w:rPr>
            </w:pPr>
            <w:r w:rsidRPr="00254B77">
              <w:rPr>
                <w:rFonts w:ascii="Arial" w:hAnsi="Arial" w:cs="Arial"/>
                <w:sz w:val="16"/>
                <w:szCs w:val="16"/>
              </w:rPr>
              <w:t>67,657</w:t>
            </w:r>
          </w:p>
        </w:tc>
        <w:tc>
          <w:tcPr>
            <w:tcW w:w="1426" w:type="dxa"/>
            <w:tcBorders>
              <w:top w:val="nil"/>
              <w:left w:val="nil"/>
              <w:bottom w:val="single" w:sz="4" w:space="0" w:color="auto"/>
              <w:right w:val="single" w:sz="4" w:space="0" w:color="auto"/>
            </w:tcBorders>
            <w:tcMar>
              <w:top w:w="8" w:type="dxa"/>
              <w:left w:w="8" w:type="dxa"/>
              <w:bottom w:w="0" w:type="dxa"/>
              <w:right w:w="8" w:type="dxa"/>
            </w:tcMar>
            <w:vAlign w:val="center"/>
          </w:tcPr>
          <w:p w:rsidR="003158B6" w:rsidRPr="00254B77" w:rsidRDefault="003158B6" w:rsidP="009A129B">
            <w:pPr>
              <w:bidi w:val="0"/>
              <w:ind w:right="86" w:firstLineChars="100" w:firstLine="161"/>
              <w:jc w:val="right"/>
              <w:rPr>
                <w:rFonts w:ascii="Arial" w:hAnsi="Arial" w:cs="Arial"/>
                <w:b/>
                <w:bCs/>
                <w:sz w:val="16"/>
                <w:szCs w:val="16"/>
              </w:rPr>
            </w:pPr>
            <w:r w:rsidRPr="00254B77">
              <w:rPr>
                <w:rFonts w:ascii="Arial" w:hAnsi="Arial" w:cs="Arial"/>
                <w:b/>
                <w:bCs/>
                <w:sz w:val="16"/>
                <w:szCs w:val="16"/>
              </w:rPr>
              <w:t>84,797</w:t>
            </w:r>
          </w:p>
        </w:tc>
        <w:tc>
          <w:tcPr>
            <w:tcW w:w="1748" w:type="dxa"/>
            <w:tcBorders>
              <w:top w:val="nil"/>
              <w:left w:val="nil"/>
              <w:bottom w:val="single" w:sz="4" w:space="0" w:color="auto"/>
              <w:right w:val="single" w:sz="4" w:space="0" w:color="auto"/>
            </w:tcBorders>
            <w:tcMar>
              <w:top w:w="8" w:type="dxa"/>
              <w:left w:w="8" w:type="dxa"/>
              <w:bottom w:w="0" w:type="dxa"/>
              <w:right w:w="113" w:type="dxa"/>
            </w:tcMar>
            <w:vAlign w:val="center"/>
          </w:tcPr>
          <w:p w:rsidR="003158B6" w:rsidRPr="00254B77" w:rsidRDefault="003158B6" w:rsidP="009A129B">
            <w:pPr>
              <w:rPr>
                <w:rFonts w:cs="Arial Unicode MS"/>
                <w:noProof w:val="0"/>
                <w:sz w:val="16"/>
                <w:szCs w:val="16"/>
                <w:rtl/>
              </w:rPr>
            </w:pPr>
            <w:r w:rsidRPr="00254B77">
              <w:rPr>
                <w:rFonts w:ascii="Arial" w:hAnsi="Arial"/>
                <w:noProof w:val="0"/>
                <w:sz w:val="16"/>
                <w:szCs w:val="16"/>
                <w:rtl/>
              </w:rPr>
              <w:t>المسارح</w:t>
            </w:r>
          </w:p>
        </w:tc>
      </w:tr>
      <w:tr w:rsidR="003158B6" w:rsidRPr="00254B77" w:rsidTr="009A129B">
        <w:trPr>
          <w:trHeight w:val="312"/>
          <w:jc w:val="center"/>
        </w:trPr>
        <w:tc>
          <w:tcPr>
            <w:tcW w:w="3968" w:type="dxa"/>
            <w:gridSpan w:val="3"/>
            <w:tcBorders>
              <w:top w:val="single" w:sz="4" w:space="0" w:color="auto"/>
            </w:tcBorders>
            <w:tcMar>
              <w:left w:w="113" w:type="dxa"/>
              <w:right w:w="28" w:type="dxa"/>
            </w:tcMar>
            <w:vAlign w:val="center"/>
          </w:tcPr>
          <w:p w:rsidR="003158B6" w:rsidRPr="00254B77" w:rsidRDefault="003158B6" w:rsidP="009A129B">
            <w:pPr>
              <w:jc w:val="right"/>
              <w:rPr>
                <w:rFonts w:ascii="Arial" w:hAnsi="Arial"/>
                <w:noProof w:val="0"/>
                <w:sz w:val="16"/>
                <w:szCs w:val="16"/>
              </w:rPr>
            </w:pPr>
            <w:r w:rsidRPr="00254B77">
              <w:rPr>
                <w:rFonts w:ascii="Arial" w:hAnsi="Arial"/>
                <w:noProof w:val="0"/>
                <w:sz w:val="16"/>
                <w:szCs w:val="16"/>
              </w:rPr>
              <w:t xml:space="preserve">*: There are 21 Cultural Centers and Two Museums and one </w:t>
            </w:r>
            <w:proofErr w:type="spellStart"/>
            <w:r w:rsidRPr="00254B77">
              <w:rPr>
                <w:rFonts w:ascii="Arial" w:hAnsi="Arial"/>
                <w:noProof w:val="0"/>
                <w:sz w:val="16"/>
                <w:szCs w:val="16"/>
              </w:rPr>
              <w:t>thrater</w:t>
            </w:r>
            <w:proofErr w:type="spellEnd"/>
            <w:r w:rsidRPr="00254B77">
              <w:rPr>
                <w:rFonts w:ascii="Arial" w:hAnsi="Arial"/>
                <w:noProof w:val="0"/>
                <w:sz w:val="16"/>
                <w:szCs w:val="16"/>
              </w:rPr>
              <w:t xml:space="preserve"> did not Respond.</w:t>
            </w:r>
          </w:p>
        </w:tc>
        <w:tc>
          <w:tcPr>
            <w:tcW w:w="3970" w:type="dxa"/>
            <w:gridSpan w:val="4"/>
            <w:tcBorders>
              <w:top w:val="single" w:sz="4" w:space="0" w:color="auto"/>
            </w:tcBorders>
            <w:vAlign w:val="center"/>
          </w:tcPr>
          <w:p w:rsidR="003158B6" w:rsidRPr="00254B77" w:rsidRDefault="003158B6" w:rsidP="009A129B">
            <w:pPr>
              <w:rPr>
                <w:rFonts w:ascii="Arial" w:hAnsi="Arial"/>
                <w:noProof w:val="0"/>
                <w:sz w:val="16"/>
                <w:szCs w:val="16"/>
                <w:rtl/>
              </w:rPr>
            </w:pPr>
            <w:r w:rsidRPr="00254B77">
              <w:rPr>
                <w:rFonts w:ascii="Arial" w:hAnsi="Arial" w:hint="cs"/>
                <w:noProof w:val="0"/>
                <w:sz w:val="16"/>
                <w:szCs w:val="16"/>
                <w:rtl/>
              </w:rPr>
              <w:t>*: هناك 21 مركز ثقافي ومتحفين ومسرح واحد رفضوا الإدلاء بالبيانات</w:t>
            </w:r>
          </w:p>
        </w:tc>
      </w:tr>
    </w:tbl>
    <w:p w:rsidR="003158B6" w:rsidRPr="00254B77" w:rsidRDefault="003158B6" w:rsidP="003158B6">
      <w:pPr>
        <w:jc w:val="center"/>
        <w:rPr>
          <w:rFonts w:ascii="Arial" w:hAnsi="Arial"/>
          <w:b/>
          <w:bCs/>
          <w:sz w:val="18"/>
          <w:szCs w:val="18"/>
          <w:rtl/>
        </w:rPr>
      </w:pPr>
    </w:p>
    <w:p w:rsidR="003158B6" w:rsidRPr="00254B77" w:rsidRDefault="003158B6" w:rsidP="003158B6">
      <w:pPr>
        <w:jc w:val="center"/>
        <w:rPr>
          <w:rFonts w:ascii="Arial" w:hAnsi="Arial"/>
          <w:b/>
          <w:bCs/>
          <w:sz w:val="18"/>
          <w:szCs w:val="18"/>
          <w:rtl/>
        </w:rPr>
      </w:pPr>
    </w:p>
    <w:p w:rsidR="003158B6" w:rsidRPr="00254B77" w:rsidRDefault="003158B6" w:rsidP="003158B6">
      <w:pPr>
        <w:jc w:val="center"/>
        <w:rPr>
          <w:rFonts w:ascii="Simplified Arabic" w:hAnsi="Simplified Arabic"/>
          <w:b/>
          <w:bCs/>
          <w:sz w:val="18"/>
          <w:szCs w:val="18"/>
          <w:rtl/>
        </w:rPr>
      </w:pPr>
      <w:r w:rsidRPr="00254B77">
        <w:rPr>
          <w:rFonts w:ascii="Simplified Arabic" w:hAnsi="Simplified Arabic" w:hint="cs"/>
          <w:b/>
          <w:bCs/>
          <w:sz w:val="18"/>
          <w:szCs w:val="18"/>
          <w:rtl/>
        </w:rPr>
        <w:t>عدد ا</w:t>
      </w:r>
      <w:r w:rsidRPr="00254B77">
        <w:rPr>
          <w:rFonts w:ascii="Simplified Arabic" w:hAnsi="Simplified Arabic"/>
          <w:b/>
          <w:bCs/>
          <w:sz w:val="18"/>
          <w:szCs w:val="18"/>
          <w:rtl/>
        </w:rPr>
        <w:t>لمشاهد</w:t>
      </w:r>
      <w:r w:rsidRPr="00254B77">
        <w:rPr>
          <w:rFonts w:ascii="Simplified Arabic" w:hAnsi="Simplified Arabic" w:hint="cs"/>
          <w:b/>
          <w:bCs/>
          <w:sz w:val="18"/>
          <w:szCs w:val="18"/>
          <w:rtl/>
        </w:rPr>
        <w:t>ي</w:t>
      </w:r>
      <w:r w:rsidRPr="00254B77">
        <w:rPr>
          <w:rFonts w:ascii="Simplified Arabic" w:hAnsi="Simplified Arabic"/>
          <w:b/>
          <w:bCs/>
          <w:sz w:val="18"/>
          <w:szCs w:val="18"/>
          <w:rtl/>
        </w:rPr>
        <w:t xml:space="preserve">ن للمسرحيات المعروضة </w:t>
      </w:r>
      <w:r w:rsidRPr="00254B77">
        <w:rPr>
          <w:rFonts w:ascii="Simplified Arabic" w:hAnsi="Simplified Arabic" w:hint="cs"/>
          <w:b/>
          <w:bCs/>
          <w:sz w:val="18"/>
          <w:szCs w:val="18"/>
          <w:rtl/>
        </w:rPr>
        <w:t>في فلسطين</w:t>
      </w:r>
      <w:r w:rsidRPr="00254B77">
        <w:rPr>
          <w:rFonts w:ascii="Simplified Arabic" w:hAnsi="Simplified Arabic"/>
          <w:b/>
          <w:bCs/>
          <w:sz w:val="18"/>
          <w:szCs w:val="18"/>
          <w:rtl/>
        </w:rPr>
        <w:t xml:space="preserve"> حسب الشهر</w:t>
      </w:r>
      <w:r w:rsidRPr="00254B77">
        <w:rPr>
          <w:rFonts w:ascii="Simplified Arabic" w:hAnsi="Simplified Arabic" w:hint="cs"/>
          <w:b/>
          <w:bCs/>
          <w:sz w:val="18"/>
          <w:szCs w:val="18"/>
          <w:rtl/>
        </w:rPr>
        <w:t>،</w:t>
      </w:r>
      <w:r w:rsidRPr="00254B77">
        <w:rPr>
          <w:rFonts w:ascii="Simplified Arabic" w:hAnsi="Simplified Arabic"/>
          <w:b/>
          <w:bCs/>
          <w:sz w:val="18"/>
          <w:szCs w:val="18"/>
          <w:rtl/>
        </w:rPr>
        <w:t xml:space="preserve"> </w:t>
      </w:r>
      <w:r w:rsidRPr="00254B77">
        <w:rPr>
          <w:rFonts w:ascii="Simplified Arabic" w:hAnsi="Simplified Arabic"/>
          <w:b/>
          <w:bCs/>
          <w:sz w:val="18"/>
          <w:szCs w:val="18"/>
        </w:rPr>
        <w:t>2018</w:t>
      </w:r>
    </w:p>
    <w:p w:rsidR="003158B6" w:rsidRPr="00254B77" w:rsidRDefault="003158B6" w:rsidP="003158B6">
      <w:pPr>
        <w:jc w:val="center"/>
        <w:rPr>
          <w:rFonts w:ascii="Arial" w:hAnsi="Arial" w:cs="Arial"/>
          <w:b/>
          <w:bCs/>
          <w:sz w:val="18"/>
          <w:szCs w:val="18"/>
          <w:rtl/>
        </w:rPr>
      </w:pPr>
      <w:r w:rsidRPr="00254B77">
        <w:rPr>
          <w:rFonts w:ascii="Arial" w:hAnsi="Arial" w:cs="Arial"/>
          <w:b/>
          <w:bCs/>
          <w:sz w:val="18"/>
          <w:szCs w:val="18"/>
        </w:rPr>
        <w:t>Audience of Stage Shows in Palestine by Month, 2018</w:t>
      </w:r>
    </w:p>
    <w:p w:rsidR="003158B6" w:rsidRPr="00254B77" w:rsidRDefault="003158B6" w:rsidP="003158B6">
      <w:pPr>
        <w:jc w:val="center"/>
        <w:rPr>
          <w:rFonts w:ascii="Arial" w:hAnsi="Arial" w:cs="Arial"/>
          <w:b/>
          <w:bCs/>
          <w:sz w:val="10"/>
          <w:szCs w:val="10"/>
          <w:rtl/>
        </w:rPr>
      </w:pPr>
    </w:p>
    <w:p w:rsidR="003158B6" w:rsidRPr="00254B77" w:rsidRDefault="003158B6" w:rsidP="003158B6">
      <w:pPr>
        <w:pBdr>
          <w:top w:val="single" w:sz="4" w:space="1" w:color="auto"/>
          <w:left w:val="single" w:sz="4" w:space="4" w:color="auto"/>
          <w:bottom w:val="single" w:sz="4" w:space="1" w:color="auto"/>
          <w:right w:val="single" w:sz="4" w:space="4" w:color="auto"/>
        </w:pBdr>
        <w:jc w:val="center"/>
        <w:rPr>
          <w:b/>
          <w:bCs/>
          <w:sz w:val="18"/>
          <w:szCs w:val="18"/>
          <w:rtl/>
        </w:rPr>
      </w:pPr>
      <w:r w:rsidRPr="00254B77">
        <w:rPr>
          <w:b/>
          <w:bCs/>
          <w:sz w:val="18"/>
          <w:szCs w:val="18"/>
          <w:rtl/>
        </w:rPr>
        <w:drawing>
          <wp:inline distT="0" distB="0" distL="0" distR="0">
            <wp:extent cx="4680585" cy="3091253"/>
            <wp:effectExtent l="0" t="0" r="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158B6" w:rsidRPr="00254B77" w:rsidRDefault="003158B6" w:rsidP="003158B6">
      <w:pPr>
        <w:jc w:val="center"/>
        <w:rPr>
          <w:rFonts w:ascii="Simplified Arabic" w:hAnsi="Simplified Arabic"/>
          <w:b/>
          <w:bCs/>
          <w:noProof w:val="0"/>
          <w:sz w:val="18"/>
          <w:szCs w:val="18"/>
          <w:rtl/>
        </w:rPr>
      </w:pPr>
    </w:p>
    <w:p w:rsidR="003158B6" w:rsidRPr="00254B77" w:rsidRDefault="003158B6" w:rsidP="003158B6">
      <w:pPr>
        <w:bidi w:val="0"/>
        <w:rPr>
          <w:rFonts w:ascii="Simplified Arabic" w:hAnsi="Simplified Arabic"/>
          <w:b/>
          <w:bCs/>
          <w:noProof w:val="0"/>
          <w:sz w:val="18"/>
          <w:szCs w:val="18"/>
        </w:rPr>
      </w:pPr>
      <w:r w:rsidRPr="00254B77">
        <w:rPr>
          <w:rFonts w:ascii="Simplified Arabic" w:hAnsi="Simplified Arabic"/>
          <w:b/>
          <w:bCs/>
          <w:noProof w:val="0"/>
          <w:sz w:val="18"/>
          <w:szCs w:val="18"/>
          <w:rtl/>
        </w:rPr>
        <w:br w:type="page"/>
      </w:r>
    </w:p>
    <w:p w:rsidR="003158B6" w:rsidRPr="00254B77" w:rsidRDefault="003158B6" w:rsidP="003158B6">
      <w:pPr>
        <w:jc w:val="center"/>
        <w:rPr>
          <w:rFonts w:ascii="Simplified Arabic" w:hAnsi="Simplified Arabic"/>
          <w:b/>
          <w:bCs/>
          <w:noProof w:val="0"/>
          <w:sz w:val="18"/>
          <w:szCs w:val="18"/>
        </w:rPr>
      </w:pPr>
      <w:r w:rsidRPr="00254B77">
        <w:rPr>
          <w:rFonts w:ascii="Simplified Arabic" w:hAnsi="Simplified Arabic"/>
          <w:b/>
          <w:bCs/>
          <w:noProof w:val="0"/>
          <w:sz w:val="18"/>
          <w:szCs w:val="18"/>
          <w:rtl/>
        </w:rPr>
        <w:lastRenderedPageBreak/>
        <w:t xml:space="preserve">عدد المساجد العاملة في </w:t>
      </w:r>
      <w:r w:rsidRPr="00254B77">
        <w:rPr>
          <w:rFonts w:ascii="Simplified Arabic" w:hAnsi="Simplified Arabic" w:hint="cs"/>
          <w:b/>
          <w:bCs/>
          <w:noProof w:val="0"/>
          <w:sz w:val="18"/>
          <w:szCs w:val="18"/>
          <w:rtl/>
        </w:rPr>
        <w:t>فلسطين</w:t>
      </w:r>
      <w:r w:rsidRPr="00254B77">
        <w:rPr>
          <w:rFonts w:ascii="Simplified Arabic" w:hAnsi="Simplified Arabic"/>
          <w:b/>
          <w:bCs/>
          <w:noProof w:val="0"/>
          <w:sz w:val="18"/>
          <w:szCs w:val="18"/>
          <w:rtl/>
        </w:rPr>
        <w:t xml:space="preserve"> </w:t>
      </w:r>
      <w:r w:rsidRPr="00254B77">
        <w:rPr>
          <w:rFonts w:ascii="Simplified Arabic" w:hAnsi="Simplified Arabic" w:hint="cs"/>
          <w:b/>
          <w:bCs/>
          <w:noProof w:val="0"/>
          <w:sz w:val="18"/>
          <w:szCs w:val="18"/>
          <w:rtl/>
        </w:rPr>
        <w:t>حسب المنطقة والمحافظة</w:t>
      </w:r>
      <w:r w:rsidRPr="00254B77">
        <w:rPr>
          <w:rFonts w:ascii="Simplified Arabic" w:hAnsi="Simplified Arabic"/>
          <w:b/>
          <w:bCs/>
          <w:noProof w:val="0"/>
          <w:sz w:val="18"/>
          <w:szCs w:val="18"/>
          <w:rtl/>
        </w:rPr>
        <w:t xml:space="preserve">، </w:t>
      </w:r>
      <w:bookmarkEnd w:id="0"/>
      <w:r w:rsidRPr="00254B77">
        <w:rPr>
          <w:rFonts w:ascii="Simplified Arabic" w:hAnsi="Simplified Arabic" w:hint="cs"/>
          <w:b/>
          <w:bCs/>
          <w:noProof w:val="0"/>
          <w:sz w:val="18"/>
          <w:szCs w:val="18"/>
          <w:rtl/>
        </w:rPr>
        <w:t>2018</w:t>
      </w:r>
    </w:p>
    <w:p w:rsidR="003158B6" w:rsidRPr="00254B77" w:rsidRDefault="003158B6" w:rsidP="003158B6">
      <w:pPr>
        <w:bidi w:val="0"/>
        <w:jc w:val="center"/>
        <w:rPr>
          <w:rFonts w:ascii="Arial" w:hAnsi="Arial" w:cs="Arial"/>
          <w:b/>
          <w:bCs/>
          <w:noProof w:val="0"/>
          <w:sz w:val="18"/>
          <w:szCs w:val="18"/>
        </w:rPr>
      </w:pPr>
      <w:r w:rsidRPr="00254B77">
        <w:rPr>
          <w:rFonts w:ascii="Arial" w:hAnsi="Arial" w:cs="Arial"/>
          <w:b/>
          <w:bCs/>
          <w:noProof w:val="0"/>
          <w:sz w:val="18"/>
          <w:szCs w:val="18"/>
        </w:rPr>
        <w:t>Number of Mosques In Operation in Palestine by Region and Governorate, 2018</w:t>
      </w:r>
    </w:p>
    <w:p w:rsidR="003158B6" w:rsidRPr="00254B77" w:rsidRDefault="003158B6" w:rsidP="003158B6">
      <w:pPr>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646"/>
        <w:gridCol w:w="2646"/>
        <w:gridCol w:w="2646"/>
      </w:tblGrid>
      <w:tr w:rsidR="003158B6" w:rsidRPr="00254B77" w:rsidTr="009A129B">
        <w:trPr>
          <w:trHeight w:val="312"/>
          <w:jc w:val="center"/>
        </w:trPr>
        <w:tc>
          <w:tcPr>
            <w:tcW w:w="2646" w:type="dxa"/>
            <w:vMerge w:val="restart"/>
            <w:shd w:val="clear" w:color="auto" w:fill="auto"/>
            <w:vAlign w:val="center"/>
            <w:hideMark/>
          </w:tcPr>
          <w:p w:rsidR="003158B6" w:rsidRPr="00254B77" w:rsidRDefault="003158B6" w:rsidP="009A129B">
            <w:pPr>
              <w:jc w:val="center"/>
              <w:rPr>
                <w:rFonts w:ascii="Simplified Arabic" w:hAnsi="Simplified Arabic"/>
                <w:b/>
                <w:bCs/>
                <w:noProof w:val="0"/>
                <w:sz w:val="18"/>
                <w:szCs w:val="18"/>
                <w:rtl/>
              </w:rPr>
            </w:pPr>
            <w:r w:rsidRPr="00254B77">
              <w:rPr>
                <w:rFonts w:ascii="Simplified Arabic" w:hAnsi="Simplified Arabic"/>
                <w:b/>
                <w:bCs/>
                <w:noProof w:val="0"/>
                <w:sz w:val="18"/>
                <w:szCs w:val="18"/>
                <w:rtl/>
              </w:rPr>
              <w:t>المنطقة</w:t>
            </w:r>
            <w:r w:rsidRPr="00254B77">
              <w:rPr>
                <w:rFonts w:ascii="Simplified Arabic" w:hAnsi="Simplified Arabic" w:hint="cs"/>
                <w:b/>
                <w:bCs/>
                <w:noProof w:val="0"/>
                <w:sz w:val="18"/>
                <w:szCs w:val="18"/>
                <w:rtl/>
              </w:rPr>
              <w:t>/</w:t>
            </w:r>
            <w:r w:rsidRPr="00254B77">
              <w:rPr>
                <w:rFonts w:ascii="Simplified Arabic" w:hAnsi="Simplified Arabic"/>
                <w:b/>
                <w:bCs/>
                <w:noProof w:val="0"/>
                <w:sz w:val="18"/>
                <w:szCs w:val="18"/>
                <w:rtl/>
              </w:rPr>
              <w:t>المحافظة</w:t>
            </w:r>
          </w:p>
        </w:tc>
        <w:tc>
          <w:tcPr>
            <w:tcW w:w="2646" w:type="dxa"/>
            <w:shd w:val="clear" w:color="auto" w:fill="auto"/>
            <w:noWrap/>
            <w:vAlign w:val="center"/>
            <w:hideMark/>
          </w:tcPr>
          <w:p w:rsidR="003158B6" w:rsidRPr="00254B77" w:rsidRDefault="003158B6" w:rsidP="009A129B">
            <w:pPr>
              <w:pStyle w:val="Heading4"/>
              <w:jc w:val="center"/>
              <w:rPr>
                <w:rFonts w:ascii="Simplified Arabic" w:hAnsi="Simplified Arabic"/>
                <w:sz w:val="16"/>
                <w:szCs w:val="16"/>
                <w:rtl/>
              </w:rPr>
            </w:pPr>
            <w:r w:rsidRPr="00254B77">
              <w:rPr>
                <w:rFonts w:ascii="Simplified Arabic" w:hAnsi="Simplified Arabic"/>
                <w:sz w:val="16"/>
                <w:szCs w:val="16"/>
                <w:rtl/>
              </w:rPr>
              <w:t>عدد المساجد العاملة</w:t>
            </w:r>
          </w:p>
        </w:tc>
        <w:tc>
          <w:tcPr>
            <w:tcW w:w="2646" w:type="dxa"/>
            <w:vMerge w:val="restart"/>
            <w:shd w:val="clear" w:color="auto" w:fill="auto"/>
            <w:vAlign w:val="center"/>
            <w:hideMark/>
          </w:tcPr>
          <w:p w:rsidR="003158B6" w:rsidRPr="00254B77" w:rsidRDefault="003158B6" w:rsidP="009A129B">
            <w:pPr>
              <w:jc w:val="center"/>
              <w:rPr>
                <w:rFonts w:ascii="Arial" w:hAnsi="Arial" w:cs="Arial"/>
                <w:b/>
                <w:bCs/>
                <w:noProof w:val="0"/>
                <w:sz w:val="18"/>
                <w:szCs w:val="18"/>
                <w:rtl/>
              </w:rPr>
            </w:pPr>
            <w:r w:rsidRPr="00254B77">
              <w:rPr>
                <w:rFonts w:ascii="Arial" w:hAnsi="Arial" w:cs="Arial"/>
                <w:b/>
                <w:bCs/>
                <w:noProof w:val="0"/>
                <w:sz w:val="18"/>
                <w:szCs w:val="18"/>
              </w:rPr>
              <w:t>Region/ Governorate</w:t>
            </w:r>
          </w:p>
        </w:tc>
      </w:tr>
      <w:tr w:rsidR="003158B6" w:rsidRPr="00254B77" w:rsidTr="009A129B">
        <w:trPr>
          <w:trHeight w:val="312"/>
          <w:jc w:val="center"/>
        </w:trPr>
        <w:tc>
          <w:tcPr>
            <w:tcW w:w="2646" w:type="dxa"/>
            <w:vMerge/>
            <w:tcBorders>
              <w:bottom w:val="single" w:sz="4" w:space="0" w:color="auto"/>
            </w:tcBorders>
            <w:vAlign w:val="center"/>
            <w:hideMark/>
          </w:tcPr>
          <w:p w:rsidR="003158B6" w:rsidRPr="00254B77" w:rsidRDefault="003158B6" w:rsidP="009A129B">
            <w:pPr>
              <w:bidi w:val="0"/>
              <w:rPr>
                <w:rFonts w:ascii="Simplified Arabic" w:hAnsi="Simplified Arabic"/>
                <w:b/>
                <w:bCs/>
                <w:noProof w:val="0"/>
                <w:sz w:val="18"/>
                <w:szCs w:val="18"/>
              </w:rPr>
            </w:pPr>
          </w:p>
        </w:tc>
        <w:tc>
          <w:tcPr>
            <w:tcW w:w="2646" w:type="dxa"/>
            <w:tcBorders>
              <w:bottom w:val="single" w:sz="4" w:space="0" w:color="auto"/>
            </w:tcBorders>
            <w:shd w:val="clear" w:color="auto" w:fill="auto"/>
            <w:noWrap/>
            <w:vAlign w:val="center"/>
            <w:hideMark/>
          </w:tcPr>
          <w:p w:rsidR="003158B6" w:rsidRPr="00254B77" w:rsidRDefault="003158B6" w:rsidP="009A129B">
            <w:pPr>
              <w:pStyle w:val="Heading4"/>
              <w:jc w:val="center"/>
              <w:rPr>
                <w:rFonts w:ascii="Arial" w:hAnsi="Arial" w:cs="Arial"/>
                <w:sz w:val="16"/>
                <w:szCs w:val="16"/>
                <w:rtl/>
              </w:rPr>
            </w:pPr>
            <w:r w:rsidRPr="00254B77">
              <w:rPr>
                <w:rFonts w:ascii="Arial" w:hAnsi="Arial" w:cs="Arial"/>
                <w:sz w:val="16"/>
                <w:szCs w:val="16"/>
              </w:rPr>
              <w:t>Number of Mosques In Operation</w:t>
            </w:r>
          </w:p>
        </w:tc>
        <w:tc>
          <w:tcPr>
            <w:tcW w:w="2646" w:type="dxa"/>
            <w:vMerge/>
            <w:tcBorders>
              <w:bottom w:val="single" w:sz="4" w:space="0" w:color="auto"/>
            </w:tcBorders>
            <w:vAlign w:val="center"/>
            <w:hideMark/>
          </w:tcPr>
          <w:p w:rsidR="003158B6" w:rsidRPr="00254B77" w:rsidRDefault="003158B6" w:rsidP="009A129B">
            <w:pPr>
              <w:bidi w:val="0"/>
              <w:rPr>
                <w:rFonts w:ascii="Arial" w:hAnsi="Arial" w:cs="Arial"/>
                <w:b/>
                <w:bCs/>
                <w:noProof w:val="0"/>
                <w:sz w:val="18"/>
                <w:szCs w:val="18"/>
              </w:rPr>
            </w:pPr>
          </w:p>
        </w:tc>
      </w:tr>
      <w:tr w:rsidR="003158B6" w:rsidRPr="00254B77" w:rsidTr="009A129B">
        <w:trPr>
          <w:trHeight w:val="312"/>
          <w:jc w:val="center"/>
        </w:trPr>
        <w:tc>
          <w:tcPr>
            <w:tcW w:w="2646" w:type="dxa"/>
            <w:tcBorders>
              <w:top w:val="single" w:sz="4" w:space="0" w:color="auto"/>
              <w:bottom w:val="nil"/>
            </w:tcBorders>
            <w:shd w:val="clear" w:color="auto" w:fill="auto"/>
            <w:noWrap/>
            <w:vAlign w:val="center"/>
            <w:hideMark/>
          </w:tcPr>
          <w:p w:rsidR="003158B6" w:rsidRPr="00254B77" w:rsidRDefault="003158B6" w:rsidP="009A129B">
            <w:pPr>
              <w:spacing w:line="276" w:lineRule="auto"/>
              <w:rPr>
                <w:rFonts w:ascii="Arial" w:hAnsi="Arial"/>
                <w:b/>
                <w:bCs/>
                <w:noProof w:val="0"/>
                <w:sz w:val="16"/>
                <w:szCs w:val="16"/>
                <w:rtl/>
              </w:rPr>
            </w:pPr>
            <w:r w:rsidRPr="00254B77">
              <w:rPr>
                <w:rFonts w:ascii="Arial" w:hAnsi="Arial"/>
                <w:b/>
                <w:bCs/>
                <w:noProof w:val="0"/>
                <w:sz w:val="16"/>
                <w:szCs w:val="16"/>
                <w:rtl/>
              </w:rPr>
              <w:t>فلسطين</w:t>
            </w:r>
          </w:p>
        </w:tc>
        <w:tc>
          <w:tcPr>
            <w:tcW w:w="2646" w:type="dxa"/>
            <w:tcBorders>
              <w:top w:val="single" w:sz="4" w:space="0" w:color="auto"/>
              <w:bottom w:val="nil"/>
            </w:tcBorders>
            <w:shd w:val="clear" w:color="auto" w:fill="auto"/>
            <w:noWrap/>
            <w:vAlign w:val="center"/>
            <w:hideMark/>
          </w:tcPr>
          <w:p w:rsidR="003158B6" w:rsidRPr="00254B77" w:rsidRDefault="003158B6" w:rsidP="003158B6">
            <w:pPr>
              <w:ind w:left="648" w:right="223" w:firstLineChars="100" w:firstLine="161"/>
              <w:rPr>
                <w:rFonts w:ascii="Arial" w:hAnsi="Arial" w:cs="Arial"/>
                <w:b/>
                <w:bCs/>
                <w:sz w:val="16"/>
                <w:szCs w:val="16"/>
              </w:rPr>
            </w:pPr>
            <w:r w:rsidRPr="00254B77">
              <w:rPr>
                <w:rFonts w:ascii="Arial" w:hAnsi="Arial" w:cs="Arial"/>
                <w:b/>
                <w:bCs/>
                <w:sz w:val="16"/>
                <w:szCs w:val="16"/>
              </w:rPr>
              <w:t>3,287</w:t>
            </w:r>
          </w:p>
        </w:tc>
        <w:tc>
          <w:tcPr>
            <w:tcW w:w="2646" w:type="dxa"/>
            <w:tcBorders>
              <w:top w:val="single" w:sz="4" w:space="0" w:color="auto"/>
              <w:bottom w:val="nil"/>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Palestine</w:t>
            </w:r>
          </w:p>
        </w:tc>
      </w:tr>
      <w:tr w:rsidR="003158B6" w:rsidRPr="00254B77" w:rsidTr="009A129B">
        <w:trPr>
          <w:trHeight w:val="312"/>
          <w:jc w:val="center"/>
        </w:trPr>
        <w:tc>
          <w:tcPr>
            <w:tcW w:w="2646" w:type="dxa"/>
            <w:tcBorders>
              <w:top w:val="nil"/>
            </w:tcBorders>
            <w:shd w:val="clear" w:color="auto" w:fill="auto"/>
            <w:noWrap/>
            <w:vAlign w:val="center"/>
            <w:hideMark/>
          </w:tcPr>
          <w:p w:rsidR="003158B6" w:rsidRPr="00254B77" w:rsidRDefault="003158B6" w:rsidP="009A129B">
            <w:pPr>
              <w:spacing w:line="276" w:lineRule="auto"/>
              <w:rPr>
                <w:rFonts w:ascii="Arial" w:hAnsi="Arial"/>
                <w:b/>
                <w:bCs/>
                <w:sz w:val="16"/>
                <w:szCs w:val="16"/>
              </w:rPr>
            </w:pPr>
            <w:r w:rsidRPr="00254B77">
              <w:rPr>
                <w:rFonts w:ascii="Arial" w:hAnsi="Arial"/>
                <w:b/>
                <w:bCs/>
                <w:noProof w:val="0"/>
                <w:sz w:val="16"/>
                <w:szCs w:val="16"/>
                <w:rtl/>
              </w:rPr>
              <w:t>الضفة الغربية</w:t>
            </w:r>
          </w:p>
        </w:tc>
        <w:tc>
          <w:tcPr>
            <w:tcW w:w="2646" w:type="dxa"/>
            <w:tcBorders>
              <w:top w:val="nil"/>
            </w:tcBorders>
            <w:shd w:val="clear" w:color="auto" w:fill="auto"/>
            <w:noWrap/>
            <w:vAlign w:val="center"/>
            <w:hideMark/>
          </w:tcPr>
          <w:p w:rsidR="003158B6" w:rsidRPr="00254B77" w:rsidRDefault="003158B6" w:rsidP="003158B6">
            <w:pPr>
              <w:ind w:left="648" w:right="223" w:firstLineChars="100" w:firstLine="161"/>
              <w:rPr>
                <w:rFonts w:ascii="Arial" w:hAnsi="Arial" w:cs="Arial"/>
                <w:b/>
                <w:bCs/>
                <w:sz w:val="16"/>
                <w:szCs w:val="16"/>
              </w:rPr>
            </w:pPr>
            <w:r w:rsidRPr="00254B77">
              <w:rPr>
                <w:rFonts w:ascii="Arial" w:hAnsi="Arial" w:cs="Arial"/>
                <w:b/>
                <w:bCs/>
                <w:sz w:val="16"/>
                <w:szCs w:val="16"/>
              </w:rPr>
              <w:t>2,173</w:t>
            </w:r>
          </w:p>
        </w:tc>
        <w:tc>
          <w:tcPr>
            <w:tcW w:w="2646" w:type="dxa"/>
            <w:tcBorders>
              <w:top w:val="nil"/>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West Bank</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جنين</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244</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Jenin</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طوباس </w:t>
            </w:r>
            <w:r w:rsidR="009D1C97" w:rsidRPr="00254B77">
              <w:rPr>
                <w:rFonts w:ascii="Arial" w:hAnsi="Arial" w:hint="cs"/>
                <w:noProof w:val="0"/>
                <w:sz w:val="16"/>
                <w:szCs w:val="16"/>
                <w:rtl/>
              </w:rPr>
              <w:t>والأغوار</w:t>
            </w:r>
            <w:r w:rsidRPr="00254B77">
              <w:rPr>
                <w:rFonts w:ascii="Arial" w:hAnsi="Arial"/>
                <w:noProof w:val="0"/>
                <w:sz w:val="16"/>
                <w:szCs w:val="16"/>
                <w:rtl/>
              </w:rPr>
              <w:t xml:space="preserve"> الشمالية</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55</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 xml:space="preserve">Tubas &amp; Northern Valleys </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طولكرم</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171</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Tulkarm</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نابلس</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273</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Nablus</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قلقيلية</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101</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Qalqiliya</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سلفيت</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81</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Salfit</w:t>
            </w:r>
          </w:p>
        </w:tc>
      </w:tr>
      <w:tr w:rsidR="003158B6" w:rsidRPr="00254B77" w:rsidTr="009A129B">
        <w:trPr>
          <w:trHeight w:val="312"/>
          <w:jc w:val="center"/>
        </w:trPr>
        <w:tc>
          <w:tcPr>
            <w:tcW w:w="2646"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رام الله والبيرة  </w:t>
            </w:r>
          </w:p>
        </w:tc>
        <w:tc>
          <w:tcPr>
            <w:tcW w:w="2646" w:type="dxa"/>
            <w:shd w:val="clear" w:color="auto" w:fill="auto"/>
            <w:noWrap/>
            <w:vAlign w:val="center"/>
            <w:hideMark/>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218</w:t>
            </w:r>
          </w:p>
        </w:tc>
        <w:tc>
          <w:tcPr>
            <w:tcW w:w="2646"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Ramallah &amp; Al Bireh</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أريحا والأغوار</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49</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Jericho</w:t>
            </w:r>
            <w:r w:rsidRPr="00254B77">
              <w:rPr>
                <w:rFonts w:ascii="Arial" w:hAnsi="Arial" w:cs="Arial"/>
                <w:noProof w:val="0"/>
                <w:sz w:val="16"/>
                <w:szCs w:val="16"/>
                <w:rtl/>
              </w:rPr>
              <w:t xml:space="preserve"> &amp; </w:t>
            </w:r>
            <w:r w:rsidRPr="00254B77">
              <w:rPr>
                <w:rFonts w:ascii="Arial" w:hAnsi="Arial" w:cs="Arial"/>
                <w:sz w:val="16"/>
                <w:szCs w:val="16"/>
              </w:rPr>
              <w:t>Al Aghwar</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القدس</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116</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Jerusalem</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بيت لحم</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167</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Bethlehem</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الخليل</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tl/>
              </w:rPr>
            </w:pPr>
            <w:r w:rsidRPr="00254B77">
              <w:rPr>
                <w:rFonts w:ascii="Arial" w:hAnsi="Arial" w:cs="Arial"/>
                <w:sz w:val="16"/>
                <w:szCs w:val="16"/>
              </w:rPr>
              <w:t>698</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sz w:val="16"/>
                <w:szCs w:val="16"/>
              </w:rPr>
            </w:pPr>
            <w:r w:rsidRPr="00254B77">
              <w:rPr>
                <w:rFonts w:ascii="Arial" w:hAnsi="Arial" w:cs="Arial"/>
                <w:sz w:val="16"/>
                <w:szCs w:val="16"/>
              </w:rPr>
              <w:t>Hebron</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b/>
                <w:bCs/>
                <w:sz w:val="16"/>
                <w:szCs w:val="16"/>
                <w:rtl/>
              </w:rPr>
            </w:pPr>
            <w:r w:rsidRPr="00254B77">
              <w:rPr>
                <w:rFonts w:ascii="Arial" w:hAnsi="Arial"/>
                <w:b/>
                <w:bCs/>
                <w:noProof w:val="0"/>
                <w:sz w:val="16"/>
                <w:szCs w:val="16"/>
                <w:rtl/>
              </w:rPr>
              <w:t>قطاع غزة</w:t>
            </w:r>
          </w:p>
        </w:tc>
        <w:tc>
          <w:tcPr>
            <w:tcW w:w="2646" w:type="dxa"/>
            <w:shd w:val="clear" w:color="auto" w:fill="auto"/>
            <w:noWrap/>
            <w:vAlign w:val="center"/>
          </w:tcPr>
          <w:p w:rsidR="003158B6" w:rsidRPr="00254B77" w:rsidRDefault="003158B6" w:rsidP="003158B6">
            <w:pPr>
              <w:ind w:left="648" w:right="223" w:firstLineChars="100" w:firstLine="161"/>
              <w:rPr>
                <w:rFonts w:ascii="Arial" w:hAnsi="Arial" w:cs="Arial"/>
                <w:b/>
                <w:bCs/>
                <w:sz w:val="16"/>
                <w:szCs w:val="16"/>
              </w:rPr>
            </w:pPr>
            <w:r w:rsidRPr="00254B77">
              <w:rPr>
                <w:rFonts w:ascii="Arial" w:hAnsi="Arial" w:cs="Arial"/>
                <w:b/>
                <w:bCs/>
                <w:sz w:val="16"/>
                <w:szCs w:val="16"/>
              </w:rPr>
              <w:t>1,114</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Gaza Strip</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شمال غزة</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tl/>
              </w:rPr>
            </w:pPr>
            <w:r w:rsidRPr="00254B77">
              <w:rPr>
                <w:rFonts w:ascii="Arial" w:hAnsi="Arial" w:cs="Arial"/>
                <w:sz w:val="16"/>
                <w:szCs w:val="16"/>
              </w:rPr>
              <w:t>177</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North Gaza</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غزة</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273</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Gaza</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دير البلح</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190</w:t>
            </w:r>
          </w:p>
        </w:tc>
        <w:tc>
          <w:tcPr>
            <w:tcW w:w="2646" w:type="dxa"/>
            <w:shd w:val="clear" w:color="auto" w:fill="auto"/>
            <w:noWrap/>
            <w:vAlign w:val="center"/>
          </w:tcPr>
          <w:p w:rsidR="003158B6" w:rsidRPr="00254B77" w:rsidRDefault="003158B6" w:rsidP="009D1C97">
            <w:pPr>
              <w:bidi w:val="0"/>
              <w:rPr>
                <w:rFonts w:ascii="Arial" w:hAnsi="Arial" w:cs="Arial"/>
                <w:sz w:val="16"/>
                <w:szCs w:val="16"/>
              </w:rPr>
            </w:pPr>
            <w:r w:rsidRPr="00254B77">
              <w:rPr>
                <w:rFonts w:ascii="Arial" w:hAnsi="Arial" w:cs="Arial"/>
                <w:sz w:val="16"/>
                <w:szCs w:val="16"/>
              </w:rPr>
              <w:t>D</w:t>
            </w:r>
            <w:r w:rsidR="009D1C97">
              <w:rPr>
                <w:rFonts w:ascii="Arial" w:hAnsi="Arial" w:cs="Arial"/>
                <w:sz w:val="16"/>
                <w:szCs w:val="16"/>
              </w:rPr>
              <w:t>ie</w:t>
            </w:r>
            <w:r w:rsidRPr="00254B77">
              <w:rPr>
                <w:rFonts w:ascii="Arial" w:hAnsi="Arial" w:cs="Arial"/>
                <w:sz w:val="16"/>
                <w:szCs w:val="16"/>
              </w:rPr>
              <w:t>r Al Balah</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خانيونس</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309</w:t>
            </w:r>
          </w:p>
        </w:tc>
        <w:tc>
          <w:tcPr>
            <w:tcW w:w="2646" w:type="dxa"/>
            <w:shd w:val="clear" w:color="auto" w:fill="auto"/>
            <w:noWrap/>
            <w:vAlign w:val="center"/>
          </w:tcPr>
          <w:p w:rsidR="003158B6" w:rsidRPr="00254B77" w:rsidRDefault="003158B6" w:rsidP="009A129B">
            <w:pPr>
              <w:bidi w:val="0"/>
              <w:rPr>
                <w:rFonts w:ascii="Arial" w:hAnsi="Arial" w:cs="Arial"/>
                <w:sz w:val="16"/>
                <w:szCs w:val="16"/>
              </w:rPr>
            </w:pPr>
            <w:r w:rsidRPr="00254B77">
              <w:rPr>
                <w:rFonts w:ascii="Arial" w:hAnsi="Arial" w:cs="Arial"/>
                <w:sz w:val="16"/>
                <w:szCs w:val="16"/>
              </w:rPr>
              <w:t>Khan Yunis</w:t>
            </w:r>
          </w:p>
        </w:tc>
      </w:tr>
      <w:tr w:rsidR="003158B6" w:rsidRPr="00254B77" w:rsidTr="009A129B">
        <w:trPr>
          <w:trHeight w:val="312"/>
          <w:jc w:val="center"/>
        </w:trPr>
        <w:tc>
          <w:tcPr>
            <w:tcW w:w="2646"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رفح</w:t>
            </w:r>
          </w:p>
        </w:tc>
        <w:tc>
          <w:tcPr>
            <w:tcW w:w="2646" w:type="dxa"/>
            <w:shd w:val="clear" w:color="auto" w:fill="auto"/>
            <w:noWrap/>
            <w:vAlign w:val="center"/>
          </w:tcPr>
          <w:p w:rsidR="003158B6" w:rsidRPr="00254B77" w:rsidRDefault="003158B6" w:rsidP="003158B6">
            <w:pPr>
              <w:ind w:left="648" w:right="223" w:firstLineChars="100" w:firstLine="160"/>
              <w:rPr>
                <w:rFonts w:ascii="Arial" w:hAnsi="Arial" w:cs="Arial"/>
                <w:sz w:val="16"/>
                <w:szCs w:val="16"/>
              </w:rPr>
            </w:pPr>
            <w:r w:rsidRPr="00254B77">
              <w:rPr>
                <w:rFonts w:ascii="Arial" w:hAnsi="Arial" w:cs="Arial"/>
                <w:sz w:val="16"/>
                <w:szCs w:val="16"/>
              </w:rPr>
              <w:t>165</w:t>
            </w:r>
          </w:p>
        </w:tc>
        <w:tc>
          <w:tcPr>
            <w:tcW w:w="2646"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Rafah</w:t>
            </w:r>
          </w:p>
        </w:tc>
      </w:tr>
    </w:tbl>
    <w:p w:rsidR="003158B6" w:rsidRPr="00254B77" w:rsidRDefault="003158B6" w:rsidP="003158B6">
      <w:pPr>
        <w:pStyle w:val="Header"/>
        <w:tabs>
          <w:tab w:val="clear" w:pos="4153"/>
          <w:tab w:val="clear" w:pos="8306"/>
        </w:tabs>
        <w:jc w:val="right"/>
        <w:rPr>
          <w:sz w:val="2"/>
          <w:szCs w:val="2"/>
          <w:rtl/>
        </w:rPr>
      </w:pPr>
    </w:p>
    <w:p w:rsidR="003158B6" w:rsidRPr="00254B77" w:rsidRDefault="003158B6" w:rsidP="003158B6">
      <w:pPr>
        <w:jc w:val="cente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rPr>
          <w:rtl/>
        </w:rPr>
      </w:pPr>
    </w:p>
    <w:p w:rsidR="003158B6" w:rsidRPr="00254B77" w:rsidRDefault="003158B6" w:rsidP="003158B6">
      <w:pPr>
        <w:jc w:val="center"/>
        <w:rPr>
          <w:rFonts w:ascii="Simplified Arabic" w:hAnsi="Simplified Arabic"/>
          <w:b/>
          <w:bCs/>
          <w:noProof w:val="0"/>
          <w:sz w:val="18"/>
          <w:szCs w:val="18"/>
        </w:rPr>
      </w:pPr>
      <w:r w:rsidRPr="00254B77">
        <w:rPr>
          <w:rFonts w:ascii="Simplified Arabic" w:hAnsi="Simplified Arabic"/>
          <w:b/>
          <w:bCs/>
          <w:noProof w:val="0"/>
          <w:sz w:val="18"/>
          <w:szCs w:val="18"/>
          <w:rtl/>
        </w:rPr>
        <w:lastRenderedPageBreak/>
        <w:t xml:space="preserve">عدد </w:t>
      </w:r>
      <w:r w:rsidRPr="00254B77">
        <w:rPr>
          <w:rFonts w:ascii="Simplified Arabic" w:hAnsi="Simplified Arabic" w:hint="cs"/>
          <w:b/>
          <w:bCs/>
          <w:noProof w:val="0"/>
          <w:sz w:val="18"/>
          <w:szCs w:val="18"/>
          <w:rtl/>
        </w:rPr>
        <w:t xml:space="preserve">الأندية الرياضية والمراكز الشبابية والأندية </w:t>
      </w:r>
      <w:proofErr w:type="spellStart"/>
      <w:r w:rsidRPr="00254B77">
        <w:rPr>
          <w:rFonts w:ascii="Simplified Arabic" w:hAnsi="Simplified Arabic" w:hint="cs"/>
          <w:b/>
          <w:bCs/>
          <w:noProof w:val="0"/>
          <w:sz w:val="18"/>
          <w:szCs w:val="18"/>
          <w:rtl/>
        </w:rPr>
        <w:t>النسوية</w:t>
      </w:r>
      <w:proofErr w:type="spellEnd"/>
      <w:r w:rsidRPr="00254B77">
        <w:rPr>
          <w:rFonts w:ascii="Simplified Arabic" w:hAnsi="Simplified Arabic"/>
          <w:b/>
          <w:bCs/>
          <w:noProof w:val="0"/>
          <w:sz w:val="18"/>
          <w:szCs w:val="18"/>
          <w:rtl/>
        </w:rPr>
        <w:t xml:space="preserve"> في </w:t>
      </w:r>
      <w:r w:rsidRPr="00254B77">
        <w:rPr>
          <w:rFonts w:ascii="Simplified Arabic" w:hAnsi="Simplified Arabic" w:hint="cs"/>
          <w:b/>
          <w:bCs/>
          <w:noProof w:val="0"/>
          <w:sz w:val="18"/>
          <w:szCs w:val="18"/>
          <w:rtl/>
        </w:rPr>
        <w:t>فلسطين</w:t>
      </w:r>
      <w:r w:rsidRPr="00254B77">
        <w:rPr>
          <w:rFonts w:ascii="Simplified Arabic" w:hAnsi="Simplified Arabic"/>
          <w:b/>
          <w:bCs/>
          <w:noProof w:val="0"/>
          <w:sz w:val="18"/>
          <w:szCs w:val="18"/>
          <w:rtl/>
        </w:rPr>
        <w:t xml:space="preserve"> </w:t>
      </w:r>
      <w:r w:rsidRPr="00254B77">
        <w:rPr>
          <w:rFonts w:ascii="Simplified Arabic" w:hAnsi="Simplified Arabic" w:hint="cs"/>
          <w:b/>
          <w:bCs/>
          <w:noProof w:val="0"/>
          <w:sz w:val="18"/>
          <w:szCs w:val="18"/>
          <w:rtl/>
        </w:rPr>
        <w:t>حسب المنطقة والمحافظة</w:t>
      </w:r>
      <w:r w:rsidRPr="00254B77">
        <w:rPr>
          <w:rFonts w:ascii="Simplified Arabic" w:hAnsi="Simplified Arabic"/>
          <w:b/>
          <w:bCs/>
          <w:noProof w:val="0"/>
          <w:sz w:val="18"/>
          <w:szCs w:val="18"/>
          <w:rtl/>
        </w:rPr>
        <w:t xml:space="preserve">، </w:t>
      </w:r>
      <w:r w:rsidRPr="00254B77">
        <w:rPr>
          <w:rFonts w:ascii="Simplified Arabic" w:hAnsi="Simplified Arabic" w:hint="cs"/>
          <w:b/>
          <w:bCs/>
          <w:noProof w:val="0"/>
          <w:sz w:val="18"/>
          <w:szCs w:val="18"/>
          <w:rtl/>
        </w:rPr>
        <w:t>2017</w:t>
      </w:r>
    </w:p>
    <w:p w:rsidR="003158B6" w:rsidRPr="00254B77" w:rsidRDefault="003158B6" w:rsidP="003158B6">
      <w:pPr>
        <w:bidi w:val="0"/>
        <w:jc w:val="center"/>
        <w:rPr>
          <w:rFonts w:ascii="Arial" w:hAnsi="Arial" w:cs="Arial"/>
          <w:b/>
          <w:bCs/>
          <w:noProof w:val="0"/>
          <w:sz w:val="18"/>
          <w:szCs w:val="18"/>
        </w:rPr>
      </w:pPr>
      <w:r w:rsidRPr="00254B77">
        <w:rPr>
          <w:rFonts w:ascii="Arial" w:hAnsi="Arial" w:cs="Arial"/>
          <w:b/>
          <w:bCs/>
          <w:noProof w:val="0"/>
          <w:sz w:val="18"/>
          <w:szCs w:val="18"/>
        </w:rPr>
        <w:t>Number of Sport Clubs, Youth Centers and Women Clubs in Palestine by Region and Governorate, 2017</w:t>
      </w:r>
    </w:p>
    <w:p w:rsidR="003158B6" w:rsidRPr="00254B77" w:rsidRDefault="003158B6" w:rsidP="003158B6">
      <w:pPr>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1509"/>
        <w:gridCol w:w="759"/>
        <w:gridCol w:w="1134"/>
        <w:gridCol w:w="1134"/>
        <w:gridCol w:w="1134"/>
        <w:gridCol w:w="2268"/>
      </w:tblGrid>
      <w:tr w:rsidR="003158B6" w:rsidRPr="00254B77" w:rsidTr="009A129B">
        <w:trPr>
          <w:trHeight w:val="312"/>
          <w:jc w:val="center"/>
        </w:trPr>
        <w:tc>
          <w:tcPr>
            <w:tcW w:w="1509" w:type="dxa"/>
            <w:vMerge w:val="restart"/>
            <w:shd w:val="clear" w:color="auto" w:fill="auto"/>
            <w:vAlign w:val="center"/>
            <w:hideMark/>
          </w:tcPr>
          <w:p w:rsidR="003158B6" w:rsidRPr="00254B77" w:rsidRDefault="003158B6" w:rsidP="009A129B">
            <w:pPr>
              <w:jc w:val="center"/>
              <w:rPr>
                <w:rFonts w:ascii="Simplified Arabic" w:hAnsi="Simplified Arabic"/>
                <w:b/>
                <w:bCs/>
                <w:noProof w:val="0"/>
                <w:sz w:val="16"/>
                <w:szCs w:val="16"/>
                <w:rtl/>
              </w:rPr>
            </w:pPr>
            <w:r w:rsidRPr="00254B77">
              <w:rPr>
                <w:rFonts w:ascii="Simplified Arabic" w:hAnsi="Simplified Arabic"/>
                <w:b/>
                <w:bCs/>
                <w:noProof w:val="0"/>
                <w:sz w:val="16"/>
                <w:szCs w:val="16"/>
                <w:rtl/>
              </w:rPr>
              <w:t>المنطقة</w:t>
            </w:r>
            <w:r w:rsidRPr="00254B77">
              <w:rPr>
                <w:rFonts w:ascii="Simplified Arabic" w:hAnsi="Simplified Arabic" w:hint="cs"/>
                <w:b/>
                <w:bCs/>
                <w:noProof w:val="0"/>
                <w:sz w:val="16"/>
                <w:szCs w:val="16"/>
                <w:rtl/>
              </w:rPr>
              <w:t>/</w:t>
            </w:r>
            <w:r w:rsidRPr="00254B77">
              <w:rPr>
                <w:rFonts w:ascii="Simplified Arabic" w:hAnsi="Simplified Arabic"/>
                <w:b/>
                <w:bCs/>
                <w:noProof w:val="0"/>
                <w:sz w:val="16"/>
                <w:szCs w:val="16"/>
                <w:rtl/>
              </w:rPr>
              <w:t>المحافظة</w:t>
            </w:r>
          </w:p>
        </w:tc>
        <w:tc>
          <w:tcPr>
            <w:tcW w:w="759" w:type="dxa"/>
            <w:vAlign w:val="center"/>
          </w:tcPr>
          <w:p w:rsidR="003158B6" w:rsidRPr="00254B77" w:rsidRDefault="003158B6" w:rsidP="009A129B">
            <w:pPr>
              <w:pStyle w:val="Heading4"/>
              <w:jc w:val="center"/>
              <w:rPr>
                <w:rFonts w:ascii="Simplified Arabic" w:hAnsi="Simplified Arabic"/>
                <w:sz w:val="16"/>
                <w:szCs w:val="16"/>
                <w:rtl/>
              </w:rPr>
            </w:pPr>
            <w:r w:rsidRPr="00254B77">
              <w:rPr>
                <w:rFonts w:ascii="Simplified Arabic" w:hAnsi="Simplified Arabic" w:hint="cs"/>
                <w:sz w:val="16"/>
                <w:szCs w:val="16"/>
                <w:rtl/>
              </w:rPr>
              <w:t>المجموع</w:t>
            </w:r>
          </w:p>
        </w:tc>
        <w:tc>
          <w:tcPr>
            <w:tcW w:w="1134" w:type="dxa"/>
            <w:vAlign w:val="center"/>
          </w:tcPr>
          <w:p w:rsidR="003158B6" w:rsidRPr="00254B77" w:rsidRDefault="003158B6" w:rsidP="009A129B">
            <w:pPr>
              <w:pStyle w:val="Heading4"/>
              <w:jc w:val="center"/>
              <w:rPr>
                <w:rFonts w:ascii="Simplified Arabic" w:hAnsi="Simplified Arabic"/>
                <w:b w:val="0"/>
                <w:bCs w:val="0"/>
                <w:sz w:val="16"/>
                <w:szCs w:val="16"/>
                <w:rtl/>
              </w:rPr>
            </w:pPr>
            <w:r w:rsidRPr="00254B77">
              <w:rPr>
                <w:rFonts w:ascii="Simplified Arabic" w:hAnsi="Simplified Arabic" w:hint="cs"/>
                <w:b w:val="0"/>
                <w:bCs w:val="0"/>
                <w:sz w:val="16"/>
                <w:szCs w:val="16"/>
                <w:rtl/>
              </w:rPr>
              <w:t>أندية رياضية</w:t>
            </w:r>
          </w:p>
        </w:tc>
        <w:tc>
          <w:tcPr>
            <w:tcW w:w="1134" w:type="dxa"/>
            <w:vAlign w:val="center"/>
          </w:tcPr>
          <w:p w:rsidR="003158B6" w:rsidRPr="00254B77" w:rsidRDefault="003158B6" w:rsidP="009A129B">
            <w:pPr>
              <w:pStyle w:val="Heading4"/>
              <w:jc w:val="center"/>
              <w:rPr>
                <w:rFonts w:ascii="Simplified Arabic" w:hAnsi="Simplified Arabic"/>
                <w:b w:val="0"/>
                <w:bCs w:val="0"/>
                <w:sz w:val="16"/>
                <w:szCs w:val="16"/>
                <w:rtl/>
              </w:rPr>
            </w:pPr>
            <w:r w:rsidRPr="00254B77">
              <w:rPr>
                <w:rFonts w:ascii="Simplified Arabic" w:hAnsi="Simplified Arabic" w:hint="cs"/>
                <w:b w:val="0"/>
                <w:bCs w:val="0"/>
                <w:sz w:val="16"/>
                <w:szCs w:val="16"/>
                <w:rtl/>
              </w:rPr>
              <w:t>مراكز شبابية</w:t>
            </w:r>
          </w:p>
        </w:tc>
        <w:tc>
          <w:tcPr>
            <w:tcW w:w="1134" w:type="dxa"/>
            <w:shd w:val="clear" w:color="auto" w:fill="auto"/>
            <w:noWrap/>
            <w:vAlign w:val="center"/>
            <w:hideMark/>
          </w:tcPr>
          <w:p w:rsidR="003158B6" w:rsidRPr="00254B77" w:rsidRDefault="003158B6" w:rsidP="009A129B">
            <w:pPr>
              <w:pStyle w:val="Heading4"/>
              <w:jc w:val="center"/>
              <w:rPr>
                <w:rFonts w:ascii="Simplified Arabic" w:hAnsi="Simplified Arabic"/>
                <w:b w:val="0"/>
                <w:bCs w:val="0"/>
                <w:sz w:val="16"/>
                <w:szCs w:val="16"/>
                <w:rtl/>
              </w:rPr>
            </w:pPr>
            <w:r w:rsidRPr="00254B77">
              <w:rPr>
                <w:rFonts w:ascii="Simplified Arabic" w:hAnsi="Simplified Arabic" w:hint="cs"/>
                <w:b w:val="0"/>
                <w:bCs w:val="0"/>
                <w:sz w:val="16"/>
                <w:szCs w:val="16"/>
                <w:rtl/>
              </w:rPr>
              <w:t>أندية نسوية</w:t>
            </w:r>
          </w:p>
        </w:tc>
        <w:tc>
          <w:tcPr>
            <w:tcW w:w="2268" w:type="dxa"/>
            <w:vMerge w:val="restart"/>
            <w:shd w:val="clear" w:color="auto" w:fill="auto"/>
            <w:vAlign w:val="center"/>
            <w:hideMark/>
          </w:tcPr>
          <w:p w:rsidR="003158B6" w:rsidRPr="00254B77" w:rsidRDefault="003158B6" w:rsidP="009A129B">
            <w:pPr>
              <w:jc w:val="center"/>
              <w:rPr>
                <w:rFonts w:ascii="Arial" w:hAnsi="Arial" w:cs="Arial"/>
                <w:b/>
                <w:bCs/>
                <w:noProof w:val="0"/>
                <w:sz w:val="16"/>
                <w:szCs w:val="16"/>
                <w:rtl/>
              </w:rPr>
            </w:pPr>
            <w:r w:rsidRPr="00254B77">
              <w:rPr>
                <w:rFonts w:ascii="Arial" w:hAnsi="Arial" w:cs="Arial"/>
                <w:b/>
                <w:bCs/>
                <w:noProof w:val="0"/>
                <w:sz w:val="16"/>
                <w:szCs w:val="16"/>
              </w:rPr>
              <w:t>Region/ Governorate</w:t>
            </w:r>
          </w:p>
        </w:tc>
      </w:tr>
      <w:tr w:rsidR="003158B6" w:rsidRPr="00254B77" w:rsidTr="009A129B">
        <w:trPr>
          <w:trHeight w:val="312"/>
          <w:jc w:val="center"/>
        </w:trPr>
        <w:tc>
          <w:tcPr>
            <w:tcW w:w="1509" w:type="dxa"/>
            <w:vMerge/>
            <w:tcBorders>
              <w:bottom w:val="single" w:sz="4" w:space="0" w:color="auto"/>
            </w:tcBorders>
            <w:vAlign w:val="center"/>
            <w:hideMark/>
          </w:tcPr>
          <w:p w:rsidR="003158B6" w:rsidRPr="00254B77" w:rsidRDefault="003158B6" w:rsidP="009A129B">
            <w:pPr>
              <w:bidi w:val="0"/>
              <w:rPr>
                <w:rFonts w:ascii="Simplified Arabic" w:hAnsi="Simplified Arabic"/>
                <w:b/>
                <w:bCs/>
                <w:noProof w:val="0"/>
                <w:sz w:val="16"/>
                <w:szCs w:val="16"/>
              </w:rPr>
            </w:pPr>
          </w:p>
        </w:tc>
        <w:tc>
          <w:tcPr>
            <w:tcW w:w="759" w:type="dxa"/>
            <w:tcBorders>
              <w:bottom w:val="single" w:sz="4" w:space="0" w:color="auto"/>
            </w:tcBorders>
            <w:vAlign w:val="center"/>
          </w:tcPr>
          <w:p w:rsidR="003158B6" w:rsidRPr="00254B77" w:rsidRDefault="003158B6" w:rsidP="009A129B">
            <w:pPr>
              <w:pStyle w:val="Heading4"/>
              <w:jc w:val="center"/>
              <w:rPr>
                <w:rFonts w:ascii="Arial" w:hAnsi="Arial" w:cs="Arial"/>
                <w:sz w:val="16"/>
                <w:szCs w:val="16"/>
                <w:rtl/>
              </w:rPr>
            </w:pPr>
            <w:r w:rsidRPr="00254B77">
              <w:rPr>
                <w:rFonts w:ascii="Arial" w:hAnsi="Arial" w:cs="Arial"/>
                <w:sz w:val="16"/>
                <w:szCs w:val="16"/>
              </w:rPr>
              <w:t>Total</w:t>
            </w:r>
          </w:p>
        </w:tc>
        <w:tc>
          <w:tcPr>
            <w:tcW w:w="1134" w:type="dxa"/>
            <w:tcBorders>
              <w:bottom w:val="single" w:sz="4" w:space="0" w:color="auto"/>
            </w:tcBorders>
            <w:vAlign w:val="center"/>
          </w:tcPr>
          <w:p w:rsidR="003158B6" w:rsidRPr="00254B77" w:rsidRDefault="003158B6" w:rsidP="009A129B">
            <w:pPr>
              <w:pStyle w:val="Heading4"/>
              <w:jc w:val="center"/>
              <w:rPr>
                <w:rFonts w:ascii="Arial" w:hAnsi="Arial" w:cs="Arial"/>
                <w:b w:val="0"/>
                <w:bCs w:val="0"/>
                <w:sz w:val="16"/>
                <w:szCs w:val="16"/>
              </w:rPr>
            </w:pPr>
            <w:r w:rsidRPr="00254B77">
              <w:rPr>
                <w:rFonts w:ascii="Arial" w:hAnsi="Arial" w:cs="Arial"/>
                <w:b w:val="0"/>
                <w:bCs w:val="0"/>
                <w:sz w:val="16"/>
                <w:szCs w:val="16"/>
              </w:rPr>
              <w:t>Sport Clubs</w:t>
            </w:r>
          </w:p>
        </w:tc>
        <w:tc>
          <w:tcPr>
            <w:tcW w:w="1134" w:type="dxa"/>
            <w:tcBorders>
              <w:bottom w:val="single" w:sz="4" w:space="0" w:color="auto"/>
            </w:tcBorders>
            <w:vAlign w:val="center"/>
          </w:tcPr>
          <w:p w:rsidR="003158B6" w:rsidRPr="00254B77" w:rsidRDefault="003158B6" w:rsidP="009A129B">
            <w:pPr>
              <w:pStyle w:val="Heading4"/>
              <w:jc w:val="center"/>
              <w:rPr>
                <w:rFonts w:ascii="Arial" w:hAnsi="Arial" w:cs="Arial"/>
                <w:b w:val="0"/>
                <w:bCs w:val="0"/>
                <w:sz w:val="16"/>
                <w:szCs w:val="16"/>
              </w:rPr>
            </w:pPr>
            <w:r w:rsidRPr="00254B77">
              <w:rPr>
                <w:rFonts w:ascii="Arial" w:hAnsi="Arial" w:cs="Arial"/>
                <w:b w:val="0"/>
                <w:bCs w:val="0"/>
                <w:sz w:val="16"/>
                <w:szCs w:val="16"/>
              </w:rPr>
              <w:t>Youth Centers</w:t>
            </w:r>
          </w:p>
        </w:tc>
        <w:tc>
          <w:tcPr>
            <w:tcW w:w="1134" w:type="dxa"/>
            <w:tcBorders>
              <w:bottom w:val="single" w:sz="4" w:space="0" w:color="auto"/>
            </w:tcBorders>
            <w:shd w:val="clear" w:color="auto" w:fill="auto"/>
            <w:noWrap/>
            <w:vAlign w:val="center"/>
            <w:hideMark/>
          </w:tcPr>
          <w:p w:rsidR="003158B6" w:rsidRPr="00254B77" w:rsidRDefault="003158B6" w:rsidP="009A129B">
            <w:pPr>
              <w:pStyle w:val="Heading4"/>
              <w:jc w:val="center"/>
              <w:rPr>
                <w:rFonts w:ascii="Arial" w:hAnsi="Arial" w:cs="Arial"/>
                <w:b w:val="0"/>
                <w:bCs w:val="0"/>
                <w:sz w:val="16"/>
                <w:szCs w:val="16"/>
                <w:rtl/>
              </w:rPr>
            </w:pPr>
            <w:r w:rsidRPr="00254B77">
              <w:rPr>
                <w:rFonts w:ascii="Arial" w:hAnsi="Arial" w:cs="Arial"/>
                <w:b w:val="0"/>
                <w:bCs w:val="0"/>
                <w:sz w:val="16"/>
                <w:szCs w:val="16"/>
              </w:rPr>
              <w:t>Women Clubs</w:t>
            </w:r>
          </w:p>
        </w:tc>
        <w:tc>
          <w:tcPr>
            <w:tcW w:w="2268" w:type="dxa"/>
            <w:vMerge/>
            <w:tcBorders>
              <w:bottom w:val="single" w:sz="4" w:space="0" w:color="auto"/>
            </w:tcBorders>
            <w:vAlign w:val="center"/>
            <w:hideMark/>
          </w:tcPr>
          <w:p w:rsidR="003158B6" w:rsidRPr="00254B77" w:rsidRDefault="003158B6" w:rsidP="009A129B">
            <w:pPr>
              <w:bidi w:val="0"/>
              <w:rPr>
                <w:rFonts w:ascii="Arial" w:hAnsi="Arial" w:cs="Arial"/>
                <w:b/>
                <w:bCs/>
                <w:noProof w:val="0"/>
                <w:sz w:val="16"/>
                <w:szCs w:val="16"/>
              </w:rPr>
            </w:pPr>
          </w:p>
        </w:tc>
      </w:tr>
      <w:tr w:rsidR="003158B6" w:rsidRPr="00254B77" w:rsidTr="009A129B">
        <w:trPr>
          <w:trHeight w:val="312"/>
          <w:jc w:val="center"/>
        </w:trPr>
        <w:tc>
          <w:tcPr>
            <w:tcW w:w="1509" w:type="dxa"/>
            <w:tcBorders>
              <w:top w:val="single" w:sz="4" w:space="0" w:color="auto"/>
              <w:bottom w:val="nil"/>
            </w:tcBorders>
            <w:shd w:val="clear" w:color="auto" w:fill="auto"/>
            <w:noWrap/>
            <w:vAlign w:val="center"/>
            <w:hideMark/>
          </w:tcPr>
          <w:p w:rsidR="003158B6" w:rsidRPr="00254B77" w:rsidRDefault="003158B6" w:rsidP="009A129B">
            <w:pPr>
              <w:spacing w:line="276" w:lineRule="auto"/>
              <w:rPr>
                <w:rFonts w:ascii="Arial" w:hAnsi="Arial"/>
                <w:b/>
                <w:bCs/>
                <w:noProof w:val="0"/>
                <w:sz w:val="16"/>
                <w:szCs w:val="16"/>
                <w:rtl/>
              </w:rPr>
            </w:pPr>
            <w:r w:rsidRPr="00254B77">
              <w:rPr>
                <w:rFonts w:ascii="Arial" w:hAnsi="Arial"/>
                <w:b/>
                <w:bCs/>
                <w:noProof w:val="0"/>
                <w:sz w:val="16"/>
                <w:szCs w:val="16"/>
                <w:rtl/>
              </w:rPr>
              <w:t>فلسطين</w:t>
            </w:r>
          </w:p>
        </w:tc>
        <w:tc>
          <w:tcPr>
            <w:tcW w:w="759" w:type="dxa"/>
            <w:tcBorders>
              <w:top w:val="single" w:sz="4" w:space="0" w:color="auto"/>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796</w:t>
            </w:r>
          </w:p>
        </w:tc>
        <w:tc>
          <w:tcPr>
            <w:tcW w:w="1134" w:type="dxa"/>
            <w:tcBorders>
              <w:top w:val="single" w:sz="4" w:space="0" w:color="auto"/>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483</w:t>
            </w:r>
          </w:p>
        </w:tc>
        <w:tc>
          <w:tcPr>
            <w:tcW w:w="1134" w:type="dxa"/>
            <w:tcBorders>
              <w:top w:val="single" w:sz="4" w:space="0" w:color="auto"/>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296</w:t>
            </w:r>
          </w:p>
        </w:tc>
        <w:tc>
          <w:tcPr>
            <w:tcW w:w="1134" w:type="dxa"/>
            <w:tcBorders>
              <w:top w:val="single" w:sz="4" w:space="0" w:color="auto"/>
              <w:left w:val="nil"/>
              <w:bottom w:val="nil"/>
            </w:tcBorders>
            <w:shd w:val="clear" w:color="auto" w:fill="auto"/>
            <w:noWrap/>
            <w:vAlign w:val="center"/>
            <w:hideMark/>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17</w:t>
            </w:r>
          </w:p>
        </w:tc>
        <w:tc>
          <w:tcPr>
            <w:tcW w:w="2268" w:type="dxa"/>
            <w:tcBorders>
              <w:top w:val="single" w:sz="4" w:space="0" w:color="auto"/>
              <w:bottom w:val="nil"/>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Palestine</w:t>
            </w:r>
          </w:p>
        </w:tc>
      </w:tr>
      <w:tr w:rsidR="003158B6" w:rsidRPr="00254B77" w:rsidTr="009A129B">
        <w:trPr>
          <w:trHeight w:val="312"/>
          <w:jc w:val="center"/>
        </w:trPr>
        <w:tc>
          <w:tcPr>
            <w:tcW w:w="1509" w:type="dxa"/>
            <w:tcBorders>
              <w:top w:val="nil"/>
            </w:tcBorders>
            <w:shd w:val="clear" w:color="auto" w:fill="auto"/>
            <w:noWrap/>
            <w:vAlign w:val="center"/>
            <w:hideMark/>
          </w:tcPr>
          <w:p w:rsidR="003158B6" w:rsidRPr="00254B77" w:rsidRDefault="003158B6" w:rsidP="009A129B">
            <w:pPr>
              <w:spacing w:line="276" w:lineRule="auto"/>
              <w:rPr>
                <w:rFonts w:ascii="Arial" w:hAnsi="Arial"/>
                <w:b/>
                <w:bCs/>
                <w:sz w:val="16"/>
                <w:szCs w:val="16"/>
              </w:rPr>
            </w:pPr>
            <w:r w:rsidRPr="00254B77">
              <w:rPr>
                <w:rFonts w:ascii="Arial" w:hAnsi="Arial"/>
                <w:b/>
                <w:bCs/>
                <w:noProof w:val="0"/>
                <w:sz w:val="16"/>
                <w:szCs w:val="16"/>
                <w:rtl/>
              </w:rPr>
              <w:t>الضفة الغربية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632</w:t>
            </w:r>
          </w:p>
        </w:tc>
        <w:tc>
          <w:tcPr>
            <w:tcW w:w="1134" w:type="dxa"/>
            <w:tcBorders>
              <w:top w:val="nil"/>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406</w:t>
            </w:r>
          </w:p>
        </w:tc>
        <w:tc>
          <w:tcPr>
            <w:tcW w:w="1134" w:type="dxa"/>
            <w:tcBorders>
              <w:top w:val="nil"/>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211</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15</w:t>
            </w:r>
          </w:p>
        </w:tc>
        <w:tc>
          <w:tcPr>
            <w:tcW w:w="2268" w:type="dxa"/>
            <w:tcBorders>
              <w:top w:val="nil"/>
            </w:tcBorders>
            <w:shd w:val="clear" w:color="auto" w:fill="auto"/>
            <w:noWrap/>
            <w:vAlign w:val="center"/>
            <w:hideMark/>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West Bank</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جنين</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57</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39</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14</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4</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Jenin</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طوباس </w:t>
            </w:r>
            <w:r w:rsidRPr="00254B77">
              <w:rPr>
                <w:rFonts w:ascii="Arial" w:hAnsi="Arial" w:hint="cs"/>
                <w:noProof w:val="0"/>
                <w:sz w:val="16"/>
                <w:szCs w:val="16"/>
                <w:rtl/>
              </w:rPr>
              <w:t>والأغوار</w:t>
            </w:r>
            <w:r w:rsidRPr="00254B77">
              <w:rPr>
                <w:rFonts w:ascii="Arial" w:hAnsi="Arial"/>
                <w:noProof w:val="0"/>
                <w:sz w:val="16"/>
                <w:szCs w:val="16"/>
                <w:rtl/>
              </w:rPr>
              <w:t xml:space="preserve"> الشمالية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9</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 xml:space="preserve">Tubas &amp; Northern Valleys </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طولكرم</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35</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24</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10</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Tulkarm</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نابلس</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77</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53</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22</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Nablus</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قلقيلية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30</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13</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Qalqiliya</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سلفيت</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9</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Salfit</w:t>
            </w:r>
          </w:p>
        </w:tc>
      </w:tr>
      <w:tr w:rsidR="003158B6" w:rsidRPr="00254B77" w:rsidTr="009A129B">
        <w:trPr>
          <w:trHeight w:val="312"/>
          <w:jc w:val="center"/>
        </w:trPr>
        <w:tc>
          <w:tcPr>
            <w:tcW w:w="1509" w:type="dxa"/>
            <w:shd w:val="clear" w:color="auto" w:fill="auto"/>
            <w:noWrap/>
            <w:vAlign w:val="center"/>
            <w:hideMark/>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 xml:space="preserve">رام الله والبيرة  </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140</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79</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60</w:t>
            </w:r>
          </w:p>
        </w:tc>
        <w:tc>
          <w:tcPr>
            <w:tcW w:w="1134" w:type="dxa"/>
            <w:tcBorders>
              <w:top w:val="nil"/>
              <w:left w:val="nil"/>
              <w:bottom w:val="nil"/>
            </w:tcBorders>
            <w:shd w:val="clear" w:color="auto" w:fill="auto"/>
            <w:noWrap/>
            <w:vAlign w:val="center"/>
            <w:hideMark/>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hideMark/>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Ramallah &amp; Al Bireh</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أريحا والأغوار</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21</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4</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Jericho</w:t>
            </w:r>
            <w:r w:rsidRPr="00254B77">
              <w:rPr>
                <w:rFonts w:ascii="Arial" w:hAnsi="Arial" w:cs="Arial"/>
                <w:noProof w:val="0"/>
                <w:sz w:val="16"/>
                <w:szCs w:val="16"/>
                <w:rtl/>
              </w:rPr>
              <w:t xml:space="preserve"> &amp; </w:t>
            </w:r>
            <w:r w:rsidRPr="00254B77">
              <w:rPr>
                <w:rFonts w:ascii="Arial" w:hAnsi="Arial" w:cs="Arial"/>
                <w:sz w:val="16"/>
                <w:szCs w:val="16"/>
              </w:rPr>
              <w:t>Al Aghwar</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القدس</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98</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62</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36</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Jerusalem</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بيت لحم</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74</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47</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26</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Bethlehem</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الخليل</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65</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48</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14</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3</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sz w:val="16"/>
                <w:szCs w:val="16"/>
              </w:rPr>
            </w:pPr>
            <w:r w:rsidRPr="00254B77">
              <w:rPr>
                <w:rFonts w:ascii="Arial" w:hAnsi="Arial" w:cs="Arial"/>
                <w:sz w:val="16"/>
                <w:szCs w:val="16"/>
              </w:rPr>
              <w:t>Hebron</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b/>
                <w:bCs/>
                <w:sz w:val="16"/>
                <w:szCs w:val="16"/>
                <w:rtl/>
              </w:rPr>
            </w:pPr>
            <w:r w:rsidRPr="00254B77">
              <w:rPr>
                <w:rFonts w:ascii="Arial" w:hAnsi="Arial"/>
                <w:b/>
                <w:bCs/>
                <w:noProof w:val="0"/>
                <w:sz w:val="16"/>
                <w:szCs w:val="16"/>
                <w:rtl/>
              </w:rPr>
              <w:t>قطاع غزة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164</w:t>
            </w:r>
          </w:p>
        </w:tc>
        <w:tc>
          <w:tcPr>
            <w:tcW w:w="1134" w:type="dxa"/>
            <w:tcBorders>
              <w:top w:val="nil"/>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77</w:t>
            </w:r>
          </w:p>
        </w:tc>
        <w:tc>
          <w:tcPr>
            <w:tcW w:w="1134" w:type="dxa"/>
            <w:tcBorders>
              <w:top w:val="nil"/>
              <w:left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85</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b/>
                <w:bCs/>
                <w:sz w:val="16"/>
                <w:szCs w:val="16"/>
              </w:rPr>
            </w:pPr>
            <w:r w:rsidRPr="00254B77">
              <w:rPr>
                <w:rFonts w:ascii="Arial" w:hAnsi="Arial" w:cs="Arial"/>
                <w:b/>
                <w:bCs/>
                <w:sz w:val="16"/>
                <w:szCs w:val="16"/>
              </w:rPr>
              <w:t>Gaza Strip</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شمال غزة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21</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12</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9</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North Gaza</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غزة</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55</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26</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27</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Gaza</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دير البلح</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27</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19</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8</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tcPr>
          <w:p w:rsidR="003158B6" w:rsidRPr="00254B77" w:rsidRDefault="007306B5" w:rsidP="009A129B">
            <w:pPr>
              <w:bidi w:val="0"/>
              <w:rPr>
                <w:rFonts w:ascii="Arial" w:hAnsi="Arial" w:cs="Arial"/>
                <w:sz w:val="16"/>
                <w:szCs w:val="16"/>
              </w:rPr>
            </w:pPr>
            <w:r w:rsidRPr="00254B77">
              <w:rPr>
                <w:rFonts w:ascii="Arial" w:hAnsi="Arial" w:cs="Arial"/>
                <w:sz w:val="16"/>
                <w:szCs w:val="16"/>
              </w:rPr>
              <w:t>D</w:t>
            </w:r>
            <w:r>
              <w:rPr>
                <w:rFonts w:ascii="Arial" w:hAnsi="Arial" w:cs="Arial"/>
                <w:sz w:val="16"/>
                <w:szCs w:val="16"/>
              </w:rPr>
              <w:t>ie</w:t>
            </w:r>
            <w:r w:rsidRPr="00254B77">
              <w:rPr>
                <w:rFonts w:ascii="Arial" w:hAnsi="Arial" w:cs="Arial"/>
                <w:sz w:val="16"/>
                <w:szCs w:val="16"/>
              </w:rPr>
              <w:t xml:space="preserve">r </w:t>
            </w:r>
            <w:r w:rsidR="003158B6" w:rsidRPr="00254B77">
              <w:rPr>
                <w:rFonts w:ascii="Arial" w:hAnsi="Arial" w:cs="Arial"/>
                <w:sz w:val="16"/>
                <w:szCs w:val="16"/>
              </w:rPr>
              <w:t>Al Balah</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خانيونس</w:t>
            </w:r>
          </w:p>
        </w:tc>
        <w:tc>
          <w:tcPr>
            <w:tcW w:w="759" w:type="dxa"/>
            <w:tcBorders>
              <w:top w:val="nil"/>
              <w:bottom w:val="nil"/>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34</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10</w:t>
            </w:r>
          </w:p>
        </w:tc>
        <w:tc>
          <w:tcPr>
            <w:tcW w:w="1134" w:type="dxa"/>
            <w:tcBorders>
              <w:top w:val="nil"/>
              <w:left w:val="nil"/>
              <w:bottom w:val="nil"/>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24</w:t>
            </w:r>
          </w:p>
        </w:tc>
        <w:tc>
          <w:tcPr>
            <w:tcW w:w="1134" w:type="dxa"/>
            <w:tcBorders>
              <w:top w:val="nil"/>
              <w:left w:val="nil"/>
              <w:bottom w:val="nil"/>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tcPr>
          <w:p w:rsidR="003158B6" w:rsidRPr="00254B77" w:rsidRDefault="003158B6" w:rsidP="009A129B">
            <w:pPr>
              <w:bidi w:val="0"/>
              <w:rPr>
                <w:rFonts w:ascii="Arial" w:hAnsi="Arial" w:cs="Arial"/>
                <w:sz w:val="16"/>
                <w:szCs w:val="16"/>
              </w:rPr>
            </w:pPr>
            <w:r w:rsidRPr="00254B77">
              <w:rPr>
                <w:rFonts w:ascii="Arial" w:hAnsi="Arial" w:cs="Arial"/>
                <w:sz w:val="16"/>
                <w:szCs w:val="16"/>
              </w:rPr>
              <w:t>Khan Yunis</w:t>
            </w:r>
          </w:p>
        </w:tc>
      </w:tr>
      <w:tr w:rsidR="003158B6" w:rsidRPr="00254B77" w:rsidTr="009A129B">
        <w:trPr>
          <w:trHeight w:val="312"/>
          <w:jc w:val="center"/>
        </w:trPr>
        <w:tc>
          <w:tcPr>
            <w:tcW w:w="1509" w:type="dxa"/>
            <w:shd w:val="clear" w:color="auto" w:fill="auto"/>
            <w:noWrap/>
            <w:vAlign w:val="center"/>
          </w:tcPr>
          <w:p w:rsidR="003158B6" w:rsidRPr="00254B77" w:rsidRDefault="003158B6" w:rsidP="009A129B">
            <w:pPr>
              <w:spacing w:line="276" w:lineRule="auto"/>
              <w:rPr>
                <w:rFonts w:ascii="Arial" w:hAnsi="Arial"/>
                <w:sz w:val="16"/>
                <w:szCs w:val="16"/>
              </w:rPr>
            </w:pPr>
            <w:r w:rsidRPr="00254B77">
              <w:rPr>
                <w:rFonts w:ascii="Arial" w:hAnsi="Arial"/>
                <w:noProof w:val="0"/>
                <w:sz w:val="16"/>
                <w:szCs w:val="16"/>
                <w:rtl/>
              </w:rPr>
              <w:t>رفح</w:t>
            </w:r>
          </w:p>
        </w:tc>
        <w:tc>
          <w:tcPr>
            <w:tcW w:w="759" w:type="dxa"/>
            <w:tcBorders>
              <w:top w:val="nil"/>
              <w:bottom w:val="single" w:sz="4" w:space="0" w:color="auto"/>
              <w:right w:val="nil"/>
            </w:tcBorders>
            <w:vAlign w:val="center"/>
          </w:tcPr>
          <w:p w:rsidR="003158B6" w:rsidRPr="00254B77" w:rsidRDefault="003158B6" w:rsidP="009A129B">
            <w:pPr>
              <w:bidi w:val="0"/>
              <w:ind w:firstLineChars="100" w:firstLine="161"/>
              <w:jc w:val="right"/>
              <w:rPr>
                <w:rFonts w:asciiTheme="minorBidi" w:hAnsiTheme="minorBidi" w:cstheme="minorBidi"/>
                <w:b/>
                <w:bCs/>
                <w:sz w:val="16"/>
                <w:szCs w:val="16"/>
              </w:rPr>
            </w:pPr>
            <w:r w:rsidRPr="00254B77">
              <w:rPr>
                <w:rFonts w:asciiTheme="minorBidi" w:hAnsiTheme="minorBidi" w:cstheme="minorBidi"/>
                <w:b/>
                <w:bCs/>
                <w:sz w:val="16"/>
                <w:szCs w:val="16"/>
              </w:rPr>
              <w:t>27</w:t>
            </w:r>
          </w:p>
        </w:tc>
        <w:tc>
          <w:tcPr>
            <w:tcW w:w="1134" w:type="dxa"/>
            <w:tcBorders>
              <w:top w:val="nil"/>
              <w:left w:val="nil"/>
              <w:bottom w:val="single" w:sz="4" w:space="0" w:color="auto"/>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10</w:t>
            </w:r>
          </w:p>
        </w:tc>
        <w:tc>
          <w:tcPr>
            <w:tcW w:w="1134" w:type="dxa"/>
            <w:tcBorders>
              <w:top w:val="nil"/>
              <w:left w:val="nil"/>
              <w:bottom w:val="single" w:sz="4" w:space="0" w:color="auto"/>
              <w:right w:val="nil"/>
            </w:tcBorders>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17</w:t>
            </w:r>
          </w:p>
        </w:tc>
        <w:tc>
          <w:tcPr>
            <w:tcW w:w="1134" w:type="dxa"/>
            <w:tcBorders>
              <w:top w:val="nil"/>
              <w:left w:val="nil"/>
              <w:bottom w:val="single" w:sz="4" w:space="0" w:color="auto"/>
            </w:tcBorders>
            <w:shd w:val="clear" w:color="auto" w:fill="auto"/>
            <w:noWrap/>
            <w:vAlign w:val="center"/>
          </w:tcPr>
          <w:p w:rsidR="003158B6" w:rsidRPr="00254B77" w:rsidRDefault="003158B6" w:rsidP="009A129B">
            <w:pPr>
              <w:bidi w:val="0"/>
              <w:ind w:firstLineChars="100" w:firstLine="160"/>
              <w:jc w:val="right"/>
              <w:rPr>
                <w:rFonts w:asciiTheme="minorBidi" w:hAnsiTheme="minorBidi" w:cstheme="minorBidi"/>
                <w:sz w:val="16"/>
                <w:szCs w:val="16"/>
              </w:rPr>
            </w:pPr>
            <w:r w:rsidRPr="00254B77">
              <w:rPr>
                <w:rFonts w:asciiTheme="minorBidi" w:hAnsiTheme="minorBidi" w:cstheme="minorBidi"/>
                <w:sz w:val="16"/>
                <w:szCs w:val="16"/>
              </w:rPr>
              <w:t>-</w:t>
            </w:r>
          </w:p>
        </w:tc>
        <w:tc>
          <w:tcPr>
            <w:tcW w:w="2268" w:type="dxa"/>
            <w:shd w:val="clear" w:color="auto" w:fill="auto"/>
            <w:noWrap/>
            <w:vAlign w:val="center"/>
          </w:tcPr>
          <w:p w:rsidR="003158B6" w:rsidRPr="00254B77" w:rsidRDefault="003158B6" w:rsidP="009A129B">
            <w:pPr>
              <w:bidi w:val="0"/>
              <w:spacing w:line="276" w:lineRule="auto"/>
              <w:rPr>
                <w:rFonts w:ascii="Arial" w:hAnsi="Arial" w:cs="Arial"/>
                <w:noProof w:val="0"/>
                <w:sz w:val="16"/>
                <w:szCs w:val="16"/>
                <w:rtl/>
              </w:rPr>
            </w:pPr>
            <w:r w:rsidRPr="00254B77">
              <w:rPr>
                <w:rFonts w:ascii="Arial" w:hAnsi="Arial" w:cs="Arial"/>
                <w:sz w:val="16"/>
                <w:szCs w:val="16"/>
              </w:rPr>
              <w:t>Rafah</w:t>
            </w:r>
          </w:p>
        </w:tc>
      </w:tr>
    </w:tbl>
    <w:p w:rsidR="00216E0B" w:rsidRPr="00254B77" w:rsidRDefault="00216E0B" w:rsidP="00E4748A">
      <w:pPr>
        <w:rPr>
          <w:rtl/>
        </w:rPr>
      </w:pPr>
    </w:p>
    <w:p w:rsidR="00E4748A" w:rsidRPr="00254B77" w:rsidRDefault="00E4748A" w:rsidP="00E4748A">
      <w:pPr>
        <w:rPr>
          <w:rtl/>
        </w:rPr>
      </w:pPr>
    </w:p>
    <w:p w:rsidR="00E4748A" w:rsidRPr="00254B77" w:rsidRDefault="00E4748A" w:rsidP="00E4748A">
      <w:pPr>
        <w:rPr>
          <w:rtl/>
        </w:rPr>
      </w:pPr>
    </w:p>
    <w:p w:rsidR="00E4748A" w:rsidRPr="00254B77" w:rsidRDefault="00E4748A" w:rsidP="00E4748A">
      <w:pPr>
        <w:rPr>
          <w:rtl/>
        </w:rPr>
      </w:pPr>
    </w:p>
    <w:p w:rsidR="00216E0B" w:rsidRPr="00254B77" w:rsidRDefault="00216E0B" w:rsidP="00E4748A">
      <w:pPr>
        <w:rPr>
          <w:rtl/>
        </w:rPr>
      </w:pPr>
    </w:p>
    <w:p w:rsidR="00216E0B" w:rsidRPr="00254B77" w:rsidRDefault="00216E0B" w:rsidP="00E4748A">
      <w:pPr>
        <w:rPr>
          <w:rtl/>
        </w:rPr>
      </w:pPr>
    </w:p>
    <w:p w:rsidR="00216E0B" w:rsidRPr="00254B77" w:rsidRDefault="00216E0B" w:rsidP="00E4748A">
      <w:pPr>
        <w:rPr>
          <w:rtl/>
        </w:rPr>
      </w:pPr>
    </w:p>
    <w:p w:rsidR="004440E6" w:rsidRPr="00254B77" w:rsidRDefault="004440E6" w:rsidP="00E4748A">
      <w:pPr>
        <w:rPr>
          <w:rtl/>
        </w:rPr>
      </w:pPr>
    </w:p>
    <w:p w:rsidR="009D100B" w:rsidRPr="00254B77" w:rsidRDefault="009D100B" w:rsidP="004440E6">
      <w:pPr>
        <w:pStyle w:val="BodyText"/>
        <w:jc w:val="center"/>
        <w:rPr>
          <w:b/>
          <w:bCs/>
          <w:sz w:val="18"/>
          <w:szCs w:val="18"/>
          <w:rtl/>
        </w:rPr>
      </w:pPr>
    </w:p>
    <w:p w:rsidR="009D100B" w:rsidRPr="00254B77" w:rsidRDefault="009D100B" w:rsidP="004440E6">
      <w:pPr>
        <w:pStyle w:val="BodyText"/>
        <w:jc w:val="center"/>
        <w:rPr>
          <w:b/>
          <w:bCs/>
          <w:sz w:val="18"/>
          <w:szCs w:val="18"/>
          <w:rtl/>
        </w:rPr>
      </w:pPr>
    </w:p>
    <w:p w:rsidR="009D100B" w:rsidRPr="00254B77" w:rsidRDefault="009D100B" w:rsidP="004440E6">
      <w:pPr>
        <w:pStyle w:val="BodyText"/>
        <w:jc w:val="center"/>
        <w:rPr>
          <w:b/>
          <w:bCs/>
          <w:sz w:val="18"/>
          <w:szCs w:val="18"/>
          <w:rtl/>
        </w:rPr>
      </w:pPr>
    </w:p>
    <w:p w:rsidR="004440E6" w:rsidRPr="00254B77" w:rsidRDefault="004440E6" w:rsidP="004440E6">
      <w:pPr>
        <w:pStyle w:val="BodyText"/>
        <w:jc w:val="center"/>
        <w:rPr>
          <w:b/>
          <w:bCs/>
          <w:sz w:val="18"/>
          <w:szCs w:val="18"/>
          <w:rtl/>
        </w:rPr>
      </w:pPr>
    </w:p>
    <w:sectPr w:rsidR="004440E6" w:rsidRPr="00254B77" w:rsidSect="00476D73">
      <w:headerReference w:type="default" r:id="rId15"/>
      <w:footerReference w:type="default" r:id="rId16"/>
      <w:endnotePr>
        <w:numFmt w:val="lowerLetter"/>
      </w:endnotePr>
      <w:pgSz w:w="9639" w:h="13608" w:code="9"/>
      <w:pgMar w:top="1134" w:right="1134" w:bottom="1134" w:left="1134" w:header="567" w:footer="567" w:gutter="0"/>
      <w:pgNumType w:start="114"/>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879" w:rsidRDefault="00015879">
      <w:r>
        <w:separator/>
      </w:r>
    </w:p>
  </w:endnote>
  <w:endnote w:type="continuationSeparator" w:id="0">
    <w:p w:rsidR="00015879" w:rsidRDefault="000158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8B6" w:rsidRDefault="003158B6">
    <w:pPr>
      <w:pStyle w:val="Footer"/>
      <w:framePr w:wrap="around" w:vAnchor="text" w:hAnchor="margin" w:xAlign="center" w:y="1"/>
    </w:pPr>
    <w:r>
      <w:t xml:space="preserve">PAGE  </w:t>
    </w:r>
  </w:p>
  <w:p w:rsidR="003158B6" w:rsidRDefault="003158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8B6" w:rsidRDefault="00006640" w:rsidP="00761654">
    <w:pPr>
      <w:pStyle w:val="Footer"/>
      <w:jc w:val="right"/>
    </w:pPr>
    <w:r w:rsidRPr="00AB4370">
      <w:rPr>
        <w:rFonts w:ascii="Simplified Arabic" w:hAnsi="Simplified Arabic"/>
        <w:sz w:val="16"/>
        <w:szCs w:val="16"/>
      </w:rPr>
      <w:fldChar w:fldCharType="begin"/>
    </w:r>
    <w:r w:rsidR="003158B6"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D827E1">
      <w:rPr>
        <w:rFonts w:ascii="Simplified Arabic" w:hAnsi="Simplified Arabic"/>
        <w:sz w:val="16"/>
        <w:szCs w:val="16"/>
        <w:rtl/>
      </w:rPr>
      <w:t>112</w:t>
    </w:r>
    <w:r w:rsidRPr="00AB4370">
      <w:rPr>
        <w:rFonts w:ascii="Simplified Arabic" w:hAnsi="Simplified Arabic"/>
        <w:sz w:val="16"/>
        <w:szCs w:val="16"/>
      </w:rPr>
      <w:fldChar w:fldCharType="end"/>
    </w:r>
    <w:r w:rsidR="003158B6">
      <w:rPr>
        <w:rFonts w:hint="cs"/>
        <w:rtl/>
      </w:rPr>
      <w:t xml:space="preserve">                                               الثقافة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8B6" w:rsidRDefault="00006640" w:rsidP="00761654">
    <w:pPr>
      <w:pStyle w:val="Footer"/>
      <w:jc w:val="right"/>
    </w:pPr>
    <w:r w:rsidRPr="00AB4370">
      <w:rPr>
        <w:rFonts w:ascii="Simplified Arabic" w:hAnsi="Simplified Arabic"/>
        <w:sz w:val="16"/>
        <w:szCs w:val="16"/>
      </w:rPr>
      <w:fldChar w:fldCharType="begin"/>
    </w:r>
    <w:r w:rsidR="003158B6"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D827E1">
      <w:rPr>
        <w:rFonts w:ascii="Simplified Arabic" w:hAnsi="Simplified Arabic"/>
        <w:sz w:val="16"/>
        <w:szCs w:val="16"/>
        <w:rtl/>
      </w:rPr>
      <w:t>113</w:t>
    </w:r>
    <w:r w:rsidRPr="00AB4370">
      <w:rPr>
        <w:rFonts w:ascii="Simplified Arabic" w:hAnsi="Simplified Arabic"/>
        <w:sz w:val="16"/>
        <w:szCs w:val="16"/>
      </w:rPr>
      <w:fldChar w:fldCharType="end"/>
    </w:r>
    <w:r w:rsidR="003158B6">
      <w:rPr>
        <w:rFonts w:hint="cs"/>
        <w:rtl/>
      </w:rPr>
      <w:t xml:space="preserve">                                                                            الثقافة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006640" w:rsidP="00761654">
    <w:pPr>
      <w:pStyle w:val="Footer"/>
      <w:jc w:val="right"/>
    </w:pPr>
    <w:r w:rsidRPr="00AB4370">
      <w:rPr>
        <w:rFonts w:ascii="Simplified Arabic" w:hAnsi="Simplified Arabic"/>
        <w:sz w:val="16"/>
        <w:szCs w:val="16"/>
      </w:rPr>
      <w:fldChar w:fldCharType="begin"/>
    </w:r>
    <w:r w:rsidR="00FB35F3"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D827E1">
      <w:rPr>
        <w:rFonts w:ascii="Simplified Arabic" w:hAnsi="Simplified Arabic"/>
        <w:sz w:val="16"/>
        <w:szCs w:val="16"/>
        <w:rtl/>
      </w:rPr>
      <w:t>116</w:t>
    </w:r>
    <w:r w:rsidRPr="00AB4370">
      <w:rPr>
        <w:rFonts w:ascii="Simplified Arabic" w:hAnsi="Simplified Arabic"/>
        <w:sz w:val="16"/>
        <w:szCs w:val="16"/>
      </w:rPr>
      <w:fldChar w:fldCharType="end"/>
    </w:r>
    <w:r w:rsidR="00761654">
      <w:rPr>
        <w:rFonts w:hint="cs"/>
        <w:rtl/>
      </w:rPr>
      <w:t xml:space="preserve">                                                  الثقافة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879" w:rsidRDefault="00015879">
      <w:r>
        <w:separator/>
      </w:r>
    </w:p>
  </w:footnote>
  <w:footnote w:type="continuationSeparator" w:id="0">
    <w:p w:rsidR="00015879" w:rsidRDefault="000158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8B6" w:rsidRDefault="003158B6" w:rsidP="005636F4">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2019                                                                        الفلســطينيون في فلسطين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8B6" w:rsidRDefault="003158B6" w:rsidP="005636F4">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2019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FB35F3" w:rsidP="008443F8">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sidR="008443F8">
      <w:rPr>
        <w:rFonts w:hint="cs"/>
        <w:noProof w:val="0"/>
        <w:szCs w:val="16"/>
        <w:rtl/>
      </w:rPr>
      <w:t>2019</w:t>
    </w:r>
    <w:r>
      <w:rPr>
        <w:rFonts w:hint="cs"/>
        <w:noProof w:val="0"/>
        <w:szCs w:val="16"/>
        <w:rtl/>
      </w:rPr>
      <w:t xml:space="preserve">                                                                       الفلســطينيون في فلسطين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MrQwtjAxMDKzNDc1MjBS0lEKTi0uzszPAykwrAUAwbWH1iwAAAA="/>
  </w:docVars>
  <w:rsids>
    <w:rsidRoot w:val="00AC2FDB"/>
    <w:rsid w:val="000028B9"/>
    <w:rsid w:val="00006640"/>
    <w:rsid w:val="00007FF6"/>
    <w:rsid w:val="00012F6A"/>
    <w:rsid w:val="00013AC5"/>
    <w:rsid w:val="00015814"/>
    <w:rsid w:val="00015879"/>
    <w:rsid w:val="00017124"/>
    <w:rsid w:val="000245EC"/>
    <w:rsid w:val="00032449"/>
    <w:rsid w:val="000334AC"/>
    <w:rsid w:val="00033C3F"/>
    <w:rsid w:val="00034FD6"/>
    <w:rsid w:val="00035E1C"/>
    <w:rsid w:val="00045A48"/>
    <w:rsid w:val="00050995"/>
    <w:rsid w:val="000544DF"/>
    <w:rsid w:val="0005673C"/>
    <w:rsid w:val="00091E52"/>
    <w:rsid w:val="000977EC"/>
    <w:rsid w:val="000A0C7B"/>
    <w:rsid w:val="000A7402"/>
    <w:rsid w:val="000B01B6"/>
    <w:rsid w:val="000B16C2"/>
    <w:rsid w:val="000B3AD4"/>
    <w:rsid w:val="000B52CA"/>
    <w:rsid w:val="000B79F8"/>
    <w:rsid w:val="000C17FE"/>
    <w:rsid w:val="000C54A2"/>
    <w:rsid w:val="000C683E"/>
    <w:rsid w:val="000D00F3"/>
    <w:rsid w:val="000E5942"/>
    <w:rsid w:val="000F0614"/>
    <w:rsid w:val="000F0FE4"/>
    <w:rsid w:val="000F131E"/>
    <w:rsid w:val="000F2404"/>
    <w:rsid w:val="000F2AC4"/>
    <w:rsid w:val="000F7F1E"/>
    <w:rsid w:val="0010521D"/>
    <w:rsid w:val="0010738D"/>
    <w:rsid w:val="001148B1"/>
    <w:rsid w:val="0012068C"/>
    <w:rsid w:val="0012130C"/>
    <w:rsid w:val="00122D62"/>
    <w:rsid w:val="00122EAB"/>
    <w:rsid w:val="00127866"/>
    <w:rsid w:val="00133A8F"/>
    <w:rsid w:val="00142C7A"/>
    <w:rsid w:val="0014614F"/>
    <w:rsid w:val="00146D6D"/>
    <w:rsid w:val="00152324"/>
    <w:rsid w:val="001545CF"/>
    <w:rsid w:val="00162620"/>
    <w:rsid w:val="00167A34"/>
    <w:rsid w:val="00171FD3"/>
    <w:rsid w:val="001729F5"/>
    <w:rsid w:val="00172B92"/>
    <w:rsid w:val="0017709C"/>
    <w:rsid w:val="001801A9"/>
    <w:rsid w:val="0018118E"/>
    <w:rsid w:val="00185831"/>
    <w:rsid w:val="0019492E"/>
    <w:rsid w:val="00195C86"/>
    <w:rsid w:val="001A0025"/>
    <w:rsid w:val="001A1792"/>
    <w:rsid w:val="001A1DAD"/>
    <w:rsid w:val="001A464B"/>
    <w:rsid w:val="001A69EB"/>
    <w:rsid w:val="001A7DAE"/>
    <w:rsid w:val="001B004C"/>
    <w:rsid w:val="001B2472"/>
    <w:rsid w:val="001B38F9"/>
    <w:rsid w:val="001C14F2"/>
    <w:rsid w:val="001C357B"/>
    <w:rsid w:val="001C408E"/>
    <w:rsid w:val="001C5518"/>
    <w:rsid w:val="001D74D2"/>
    <w:rsid w:val="001E2D0A"/>
    <w:rsid w:val="001F3C30"/>
    <w:rsid w:val="001F3D16"/>
    <w:rsid w:val="001F6785"/>
    <w:rsid w:val="00203D92"/>
    <w:rsid w:val="002044B8"/>
    <w:rsid w:val="00210EA5"/>
    <w:rsid w:val="00211408"/>
    <w:rsid w:val="00216E0B"/>
    <w:rsid w:val="00221CCF"/>
    <w:rsid w:val="00223AB4"/>
    <w:rsid w:val="00224F83"/>
    <w:rsid w:val="002306A6"/>
    <w:rsid w:val="0023085D"/>
    <w:rsid w:val="00230C6D"/>
    <w:rsid w:val="00233215"/>
    <w:rsid w:val="00233AFE"/>
    <w:rsid w:val="00233BB3"/>
    <w:rsid w:val="00235329"/>
    <w:rsid w:val="002367FE"/>
    <w:rsid w:val="0024223B"/>
    <w:rsid w:val="00246005"/>
    <w:rsid w:val="00247849"/>
    <w:rsid w:val="00253985"/>
    <w:rsid w:val="00254036"/>
    <w:rsid w:val="00254B77"/>
    <w:rsid w:val="0026613E"/>
    <w:rsid w:val="0027026C"/>
    <w:rsid w:val="00275456"/>
    <w:rsid w:val="0027583C"/>
    <w:rsid w:val="002776C8"/>
    <w:rsid w:val="002813E0"/>
    <w:rsid w:val="002825F5"/>
    <w:rsid w:val="00286655"/>
    <w:rsid w:val="002A0C93"/>
    <w:rsid w:val="002A2542"/>
    <w:rsid w:val="002A30BB"/>
    <w:rsid w:val="002A4774"/>
    <w:rsid w:val="002B0E58"/>
    <w:rsid w:val="002B5030"/>
    <w:rsid w:val="002C1743"/>
    <w:rsid w:val="002C3051"/>
    <w:rsid w:val="002C6798"/>
    <w:rsid w:val="002C7A95"/>
    <w:rsid w:val="002D1364"/>
    <w:rsid w:val="002D2D5A"/>
    <w:rsid w:val="002D75B4"/>
    <w:rsid w:val="002E784D"/>
    <w:rsid w:val="002F1290"/>
    <w:rsid w:val="00305D48"/>
    <w:rsid w:val="003072A0"/>
    <w:rsid w:val="003158B6"/>
    <w:rsid w:val="00323720"/>
    <w:rsid w:val="0032400B"/>
    <w:rsid w:val="00326A6E"/>
    <w:rsid w:val="00326F64"/>
    <w:rsid w:val="003353DD"/>
    <w:rsid w:val="0033568B"/>
    <w:rsid w:val="00337F52"/>
    <w:rsid w:val="003412FB"/>
    <w:rsid w:val="00347DDA"/>
    <w:rsid w:val="00350245"/>
    <w:rsid w:val="0035793E"/>
    <w:rsid w:val="00366547"/>
    <w:rsid w:val="00366729"/>
    <w:rsid w:val="00366A7F"/>
    <w:rsid w:val="00367D5D"/>
    <w:rsid w:val="003720A8"/>
    <w:rsid w:val="00372F95"/>
    <w:rsid w:val="003732D5"/>
    <w:rsid w:val="0037488E"/>
    <w:rsid w:val="003757B6"/>
    <w:rsid w:val="00377A3E"/>
    <w:rsid w:val="00383435"/>
    <w:rsid w:val="00383E37"/>
    <w:rsid w:val="00386D3F"/>
    <w:rsid w:val="00392A9D"/>
    <w:rsid w:val="00396864"/>
    <w:rsid w:val="00397496"/>
    <w:rsid w:val="003A4D45"/>
    <w:rsid w:val="003A5975"/>
    <w:rsid w:val="003A716E"/>
    <w:rsid w:val="003B1E58"/>
    <w:rsid w:val="003C2F32"/>
    <w:rsid w:val="003C41FF"/>
    <w:rsid w:val="003C4713"/>
    <w:rsid w:val="003C661D"/>
    <w:rsid w:val="003D14DF"/>
    <w:rsid w:val="003D1AB5"/>
    <w:rsid w:val="003D2CCA"/>
    <w:rsid w:val="003D3A41"/>
    <w:rsid w:val="003E0380"/>
    <w:rsid w:val="003E661B"/>
    <w:rsid w:val="003F269D"/>
    <w:rsid w:val="0040474E"/>
    <w:rsid w:val="00404BDB"/>
    <w:rsid w:val="00410506"/>
    <w:rsid w:val="00411FDF"/>
    <w:rsid w:val="00413669"/>
    <w:rsid w:val="00413B07"/>
    <w:rsid w:val="00420E68"/>
    <w:rsid w:val="00421E68"/>
    <w:rsid w:val="004302DD"/>
    <w:rsid w:val="004312CB"/>
    <w:rsid w:val="00432F8B"/>
    <w:rsid w:val="0043375E"/>
    <w:rsid w:val="004339A0"/>
    <w:rsid w:val="00433BF0"/>
    <w:rsid w:val="0043766D"/>
    <w:rsid w:val="004440E6"/>
    <w:rsid w:val="00445704"/>
    <w:rsid w:val="0044784D"/>
    <w:rsid w:val="00452E5E"/>
    <w:rsid w:val="00455360"/>
    <w:rsid w:val="0046111B"/>
    <w:rsid w:val="00462513"/>
    <w:rsid w:val="004703F8"/>
    <w:rsid w:val="0047057F"/>
    <w:rsid w:val="00476D73"/>
    <w:rsid w:val="00485891"/>
    <w:rsid w:val="004865EF"/>
    <w:rsid w:val="00492EC7"/>
    <w:rsid w:val="004932F5"/>
    <w:rsid w:val="00493C26"/>
    <w:rsid w:val="00494869"/>
    <w:rsid w:val="00494A95"/>
    <w:rsid w:val="004979E0"/>
    <w:rsid w:val="004A3DF3"/>
    <w:rsid w:val="004B0050"/>
    <w:rsid w:val="004C0CF8"/>
    <w:rsid w:val="004C362E"/>
    <w:rsid w:val="004C36F0"/>
    <w:rsid w:val="004C3EE9"/>
    <w:rsid w:val="004C4740"/>
    <w:rsid w:val="004D7A4F"/>
    <w:rsid w:val="004E7B79"/>
    <w:rsid w:val="004F255A"/>
    <w:rsid w:val="005122D3"/>
    <w:rsid w:val="00524472"/>
    <w:rsid w:val="005300F3"/>
    <w:rsid w:val="00530E71"/>
    <w:rsid w:val="005437C5"/>
    <w:rsid w:val="00551531"/>
    <w:rsid w:val="00552F37"/>
    <w:rsid w:val="00553F80"/>
    <w:rsid w:val="00557065"/>
    <w:rsid w:val="005636F4"/>
    <w:rsid w:val="00564781"/>
    <w:rsid w:val="0056604F"/>
    <w:rsid w:val="0056729A"/>
    <w:rsid w:val="00570897"/>
    <w:rsid w:val="00576237"/>
    <w:rsid w:val="00583796"/>
    <w:rsid w:val="00593AB3"/>
    <w:rsid w:val="0059470C"/>
    <w:rsid w:val="005961BC"/>
    <w:rsid w:val="00597CC8"/>
    <w:rsid w:val="005A1120"/>
    <w:rsid w:val="005A1C99"/>
    <w:rsid w:val="005A2CE1"/>
    <w:rsid w:val="005A2F72"/>
    <w:rsid w:val="005A322E"/>
    <w:rsid w:val="005A422B"/>
    <w:rsid w:val="005B15F2"/>
    <w:rsid w:val="005B2B23"/>
    <w:rsid w:val="005B4608"/>
    <w:rsid w:val="005B5F1C"/>
    <w:rsid w:val="005B67BB"/>
    <w:rsid w:val="005C6DCF"/>
    <w:rsid w:val="005E27D9"/>
    <w:rsid w:val="005F03AD"/>
    <w:rsid w:val="005F0AD3"/>
    <w:rsid w:val="005F36E0"/>
    <w:rsid w:val="005F532B"/>
    <w:rsid w:val="005F54A6"/>
    <w:rsid w:val="005F5555"/>
    <w:rsid w:val="0060175F"/>
    <w:rsid w:val="00603460"/>
    <w:rsid w:val="00605074"/>
    <w:rsid w:val="00606E6E"/>
    <w:rsid w:val="0061098F"/>
    <w:rsid w:val="00614374"/>
    <w:rsid w:val="0061667A"/>
    <w:rsid w:val="00620054"/>
    <w:rsid w:val="00621A99"/>
    <w:rsid w:val="006320A1"/>
    <w:rsid w:val="00643E9D"/>
    <w:rsid w:val="0064692D"/>
    <w:rsid w:val="0065228A"/>
    <w:rsid w:val="006548B0"/>
    <w:rsid w:val="00661999"/>
    <w:rsid w:val="00662F77"/>
    <w:rsid w:val="00664D6E"/>
    <w:rsid w:val="006751C4"/>
    <w:rsid w:val="0068093C"/>
    <w:rsid w:val="0068449E"/>
    <w:rsid w:val="0069360A"/>
    <w:rsid w:val="006977F0"/>
    <w:rsid w:val="006A3D9F"/>
    <w:rsid w:val="006A5248"/>
    <w:rsid w:val="006A594A"/>
    <w:rsid w:val="006A608D"/>
    <w:rsid w:val="006B2642"/>
    <w:rsid w:val="006B5DC2"/>
    <w:rsid w:val="006D026C"/>
    <w:rsid w:val="006D1F4B"/>
    <w:rsid w:val="006D5A4D"/>
    <w:rsid w:val="006E0147"/>
    <w:rsid w:val="006E11A5"/>
    <w:rsid w:val="006E36F2"/>
    <w:rsid w:val="006E38CF"/>
    <w:rsid w:val="006E4CC9"/>
    <w:rsid w:val="00707416"/>
    <w:rsid w:val="00713F25"/>
    <w:rsid w:val="0071534B"/>
    <w:rsid w:val="007163F9"/>
    <w:rsid w:val="007203A8"/>
    <w:rsid w:val="00722D2B"/>
    <w:rsid w:val="007251C8"/>
    <w:rsid w:val="00727BA9"/>
    <w:rsid w:val="007306B5"/>
    <w:rsid w:val="007320B7"/>
    <w:rsid w:val="007323CB"/>
    <w:rsid w:val="00733311"/>
    <w:rsid w:val="0073798F"/>
    <w:rsid w:val="0074741F"/>
    <w:rsid w:val="00752553"/>
    <w:rsid w:val="00760212"/>
    <w:rsid w:val="00760FA1"/>
    <w:rsid w:val="00761654"/>
    <w:rsid w:val="00764C9A"/>
    <w:rsid w:val="00770117"/>
    <w:rsid w:val="00772F32"/>
    <w:rsid w:val="0077307B"/>
    <w:rsid w:val="007769D8"/>
    <w:rsid w:val="00777A84"/>
    <w:rsid w:val="00781CD0"/>
    <w:rsid w:val="007823C0"/>
    <w:rsid w:val="007866F6"/>
    <w:rsid w:val="00787174"/>
    <w:rsid w:val="00792A42"/>
    <w:rsid w:val="00794D58"/>
    <w:rsid w:val="007A0491"/>
    <w:rsid w:val="007B30E5"/>
    <w:rsid w:val="007B3B03"/>
    <w:rsid w:val="007C7F2D"/>
    <w:rsid w:val="007D1AD5"/>
    <w:rsid w:val="007F7C6F"/>
    <w:rsid w:val="00806AFC"/>
    <w:rsid w:val="00807126"/>
    <w:rsid w:val="00812C03"/>
    <w:rsid w:val="0081604B"/>
    <w:rsid w:val="00830C33"/>
    <w:rsid w:val="008443F8"/>
    <w:rsid w:val="00844704"/>
    <w:rsid w:val="008501E8"/>
    <w:rsid w:val="00850F77"/>
    <w:rsid w:val="00857535"/>
    <w:rsid w:val="00860A51"/>
    <w:rsid w:val="00864138"/>
    <w:rsid w:val="0086494D"/>
    <w:rsid w:val="00873D4D"/>
    <w:rsid w:val="00873F32"/>
    <w:rsid w:val="00876793"/>
    <w:rsid w:val="008842DA"/>
    <w:rsid w:val="00884D0F"/>
    <w:rsid w:val="00885C9F"/>
    <w:rsid w:val="00891127"/>
    <w:rsid w:val="008937C3"/>
    <w:rsid w:val="008A012E"/>
    <w:rsid w:val="008A2F38"/>
    <w:rsid w:val="008A7680"/>
    <w:rsid w:val="008B03F8"/>
    <w:rsid w:val="008B0570"/>
    <w:rsid w:val="008B1250"/>
    <w:rsid w:val="008B67FB"/>
    <w:rsid w:val="008C0F28"/>
    <w:rsid w:val="008D27E8"/>
    <w:rsid w:val="008D36D4"/>
    <w:rsid w:val="008D6406"/>
    <w:rsid w:val="008D7504"/>
    <w:rsid w:val="008E0877"/>
    <w:rsid w:val="008E3270"/>
    <w:rsid w:val="008E6852"/>
    <w:rsid w:val="008F07C1"/>
    <w:rsid w:val="008F4173"/>
    <w:rsid w:val="008F467F"/>
    <w:rsid w:val="00905C1F"/>
    <w:rsid w:val="00906FEA"/>
    <w:rsid w:val="00911DDC"/>
    <w:rsid w:val="00915C76"/>
    <w:rsid w:val="0091635E"/>
    <w:rsid w:val="00922161"/>
    <w:rsid w:val="0092759D"/>
    <w:rsid w:val="00927951"/>
    <w:rsid w:val="00930BB0"/>
    <w:rsid w:val="0093412E"/>
    <w:rsid w:val="00945257"/>
    <w:rsid w:val="00950488"/>
    <w:rsid w:val="009524FD"/>
    <w:rsid w:val="00952964"/>
    <w:rsid w:val="00955EDF"/>
    <w:rsid w:val="0096182A"/>
    <w:rsid w:val="0096763F"/>
    <w:rsid w:val="00967BF2"/>
    <w:rsid w:val="00970DCC"/>
    <w:rsid w:val="00986124"/>
    <w:rsid w:val="009876D5"/>
    <w:rsid w:val="0099045A"/>
    <w:rsid w:val="009937E4"/>
    <w:rsid w:val="00993FB3"/>
    <w:rsid w:val="009A129B"/>
    <w:rsid w:val="009A1C96"/>
    <w:rsid w:val="009A2C83"/>
    <w:rsid w:val="009A3415"/>
    <w:rsid w:val="009A45A4"/>
    <w:rsid w:val="009A697A"/>
    <w:rsid w:val="009A7172"/>
    <w:rsid w:val="009B43A8"/>
    <w:rsid w:val="009B49CA"/>
    <w:rsid w:val="009B57F0"/>
    <w:rsid w:val="009C44FE"/>
    <w:rsid w:val="009C6942"/>
    <w:rsid w:val="009D0865"/>
    <w:rsid w:val="009D0C88"/>
    <w:rsid w:val="009D100B"/>
    <w:rsid w:val="009D1C97"/>
    <w:rsid w:val="009D2012"/>
    <w:rsid w:val="009F45C2"/>
    <w:rsid w:val="00A06819"/>
    <w:rsid w:val="00A06983"/>
    <w:rsid w:val="00A11746"/>
    <w:rsid w:val="00A15B88"/>
    <w:rsid w:val="00A16F4E"/>
    <w:rsid w:val="00A21089"/>
    <w:rsid w:val="00A21438"/>
    <w:rsid w:val="00A22590"/>
    <w:rsid w:val="00A22EEF"/>
    <w:rsid w:val="00A25B62"/>
    <w:rsid w:val="00A26536"/>
    <w:rsid w:val="00A26F39"/>
    <w:rsid w:val="00A27D79"/>
    <w:rsid w:val="00A30EEE"/>
    <w:rsid w:val="00A327C4"/>
    <w:rsid w:val="00A466EE"/>
    <w:rsid w:val="00A60E2C"/>
    <w:rsid w:val="00A61240"/>
    <w:rsid w:val="00A70937"/>
    <w:rsid w:val="00A72FDB"/>
    <w:rsid w:val="00A808FC"/>
    <w:rsid w:val="00A82B9D"/>
    <w:rsid w:val="00A84096"/>
    <w:rsid w:val="00A84DE4"/>
    <w:rsid w:val="00A9336D"/>
    <w:rsid w:val="00AA1FA8"/>
    <w:rsid w:val="00AA29E4"/>
    <w:rsid w:val="00AA4149"/>
    <w:rsid w:val="00AB13DB"/>
    <w:rsid w:val="00AB1709"/>
    <w:rsid w:val="00AB21A2"/>
    <w:rsid w:val="00AB4370"/>
    <w:rsid w:val="00AB5810"/>
    <w:rsid w:val="00AC195C"/>
    <w:rsid w:val="00AC2FDB"/>
    <w:rsid w:val="00AC3305"/>
    <w:rsid w:val="00AC40A7"/>
    <w:rsid w:val="00AC5B6A"/>
    <w:rsid w:val="00AC5FFD"/>
    <w:rsid w:val="00AC6A17"/>
    <w:rsid w:val="00AD54AC"/>
    <w:rsid w:val="00AD5AEA"/>
    <w:rsid w:val="00AE08C7"/>
    <w:rsid w:val="00AE0E42"/>
    <w:rsid w:val="00AF6A7E"/>
    <w:rsid w:val="00B03014"/>
    <w:rsid w:val="00B04A1A"/>
    <w:rsid w:val="00B06DD5"/>
    <w:rsid w:val="00B07230"/>
    <w:rsid w:val="00B12A1C"/>
    <w:rsid w:val="00B13226"/>
    <w:rsid w:val="00B20738"/>
    <w:rsid w:val="00B20C8D"/>
    <w:rsid w:val="00B36E25"/>
    <w:rsid w:val="00B437C9"/>
    <w:rsid w:val="00B43EF8"/>
    <w:rsid w:val="00B529F9"/>
    <w:rsid w:val="00B55741"/>
    <w:rsid w:val="00B60150"/>
    <w:rsid w:val="00B612F4"/>
    <w:rsid w:val="00B62712"/>
    <w:rsid w:val="00B63364"/>
    <w:rsid w:val="00B70478"/>
    <w:rsid w:val="00B740DF"/>
    <w:rsid w:val="00B777E4"/>
    <w:rsid w:val="00B803F9"/>
    <w:rsid w:val="00B81956"/>
    <w:rsid w:val="00B84E51"/>
    <w:rsid w:val="00B861FF"/>
    <w:rsid w:val="00B87DF2"/>
    <w:rsid w:val="00B9188B"/>
    <w:rsid w:val="00B9704C"/>
    <w:rsid w:val="00BA2140"/>
    <w:rsid w:val="00BA3156"/>
    <w:rsid w:val="00BB00D6"/>
    <w:rsid w:val="00BB393E"/>
    <w:rsid w:val="00BB5D36"/>
    <w:rsid w:val="00BB68D0"/>
    <w:rsid w:val="00BC2F3B"/>
    <w:rsid w:val="00BC483C"/>
    <w:rsid w:val="00BC54E1"/>
    <w:rsid w:val="00BD6764"/>
    <w:rsid w:val="00BE2549"/>
    <w:rsid w:val="00BE50DD"/>
    <w:rsid w:val="00BE53F8"/>
    <w:rsid w:val="00BE7E08"/>
    <w:rsid w:val="00BF0A87"/>
    <w:rsid w:val="00BF1B42"/>
    <w:rsid w:val="00BF2225"/>
    <w:rsid w:val="00BF2A60"/>
    <w:rsid w:val="00BF371D"/>
    <w:rsid w:val="00C05038"/>
    <w:rsid w:val="00C06934"/>
    <w:rsid w:val="00C263FB"/>
    <w:rsid w:val="00C302B4"/>
    <w:rsid w:val="00C313E5"/>
    <w:rsid w:val="00C32910"/>
    <w:rsid w:val="00C35AF8"/>
    <w:rsid w:val="00C362BE"/>
    <w:rsid w:val="00C466FC"/>
    <w:rsid w:val="00C468BC"/>
    <w:rsid w:val="00C625F5"/>
    <w:rsid w:val="00C6603D"/>
    <w:rsid w:val="00C714DC"/>
    <w:rsid w:val="00C72B62"/>
    <w:rsid w:val="00C83BE9"/>
    <w:rsid w:val="00C90A18"/>
    <w:rsid w:val="00C913F3"/>
    <w:rsid w:val="00C93C6B"/>
    <w:rsid w:val="00C94636"/>
    <w:rsid w:val="00CA1458"/>
    <w:rsid w:val="00CA6D18"/>
    <w:rsid w:val="00CB0B06"/>
    <w:rsid w:val="00CB0FC3"/>
    <w:rsid w:val="00CB2014"/>
    <w:rsid w:val="00CB3B94"/>
    <w:rsid w:val="00CB4F14"/>
    <w:rsid w:val="00CB614D"/>
    <w:rsid w:val="00CD1858"/>
    <w:rsid w:val="00CD49DC"/>
    <w:rsid w:val="00CD7D73"/>
    <w:rsid w:val="00CE1020"/>
    <w:rsid w:val="00CE6C46"/>
    <w:rsid w:val="00CF7662"/>
    <w:rsid w:val="00D06363"/>
    <w:rsid w:val="00D17049"/>
    <w:rsid w:val="00D203F3"/>
    <w:rsid w:val="00D22076"/>
    <w:rsid w:val="00D2274B"/>
    <w:rsid w:val="00D24D51"/>
    <w:rsid w:val="00D2568C"/>
    <w:rsid w:val="00D271BF"/>
    <w:rsid w:val="00D313A0"/>
    <w:rsid w:val="00D32338"/>
    <w:rsid w:val="00D3293A"/>
    <w:rsid w:val="00D42497"/>
    <w:rsid w:val="00D51103"/>
    <w:rsid w:val="00D52AF1"/>
    <w:rsid w:val="00D52CC4"/>
    <w:rsid w:val="00D537BE"/>
    <w:rsid w:val="00D54735"/>
    <w:rsid w:val="00D54823"/>
    <w:rsid w:val="00D54AF1"/>
    <w:rsid w:val="00D554CB"/>
    <w:rsid w:val="00D56E68"/>
    <w:rsid w:val="00D61925"/>
    <w:rsid w:val="00D63CE7"/>
    <w:rsid w:val="00D64C65"/>
    <w:rsid w:val="00D769A6"/>
    <w:rsid w:val="00D80016"/>
    <w:rsid w:val="00D827E1"/>
    <w:rsid w:val="00D8605A"/>
    <w:rsid w:val="00D9221C"/>
    <w:rsid w:val="00D92631"/>
    <w:rsid w:val="00D92C4B"/>
    <w:rsid w:val="00D9458E"/>
    <w:rsid w:val="00D94E04"/>
    <w:rsid w:val="00DA3A44"/>
    <w:rsid w:val="00DA4AE1"/>
    <w:rsid w:val="00DB10EE"/>
    <w:rsid w:val="00DB3083"/>
    <w:rsid w:val="00DB6A3E"/>
    <w:rsid w:val="00DC5C57"/>
    <w:rsid w:val="00DD45FD"/>
    <w:rsid w:val="00DE1293"/>
    <w:rsid w:val="00DE297E"/>
    <w:rsid w:val="00DE42B5"/>
    <w:rsid w:val="00DE6992"/>
    <w:rsid w:val="00DF59E7"/>
    <w:rsid w:val="00E003F7"/>
    <w:rsid w:val="00E02B03"/>
    <w:rsid w:val="00E20D54"/>
    <w:rsid w:val="00E277D2"/>
    <w:rsid w:val="00E42F73"/>
    <w:rsid w:val="00E45E6C"/>
    <w:rsid w:val="00E4748A"/>
    <w:rsid w:val="00E47C29"/>
    <w:rsid w:val="00E5178A"/>
    <w:rsid w:val="00E52019"/>
    <w:rsid w:val="00E52474"/>
    <w:rsid w:val="00E5542D"/>
    <w:rsid w:val="00E56D26"/>
    <w:rsid w:val="00E66E8E"/>
    <w:rsid w:val="00E76094"/>
    <w:rsid w:val="00E93BA4"/>
    <w:rsid w:val="00E94ACD"/>
    <w:rsid w:val="00EA411B"/>
    <w:rsid w:val="00EA5FC2"/>
    <w:rsid w:val="00EA641C"/>
    <w:rsid w:val="00EA65F0"/>
    <w:rsid w:val="00EB1160"/>
    <w:rsid w:val="00EB2986"/>
    <w:rsid w:val="00EC3C56"/>
    <w:rsid w:val="00EC4A11"/>
    <w:rsid w:val="00ED1840"/>
    <w:rsid w:val="00EE16D1"/>
    <w:rsid w:val="00EE378B"/>
    <w:rsid w:val="00EF4934"/>
    <w:rsid w:val="00F01171"/>
    <w:rsid w:val="00F02C30"/>
    <w:rsid w:val="00F074A6"/>
    <w:rsid w:val="00F10C3B"/>
    <w:rsid w:val="00F14AF6"/>
    <w:rsid w:val="00F20425"/>
    <w:rsid w:val="00F20AE2"/>
    <w:rsid w:val="00F22091"/>
    <w:rsid w:val="00F26F3A"/>
    <w:rsid w:val="00F32C73"/>
    <w:rsid w:val="00F33C3D"/>
    <w:rsid w:val="00F345BD"/>
    <w:rsid w:val="00F347EE"/>
    <w:rsid w:val="00F408AF"/>
    <w:rsid w:val="00F501B2"/>
    <w:rsid w:val="00F50E40"/>
    <w:rsid w:val="00F50F5F"/>
    <w:rsid w:val="00F543A3"/>
    <w:rsid w:val="00F6121E"/>
    <w:rsid w:val="00F6566C"/>
    <w:rsid w:val="00F656D5"/>
    <w:rsid w:val="00F67761"/>
    <w:rsid w:val="00F7221D"/>
    <w:rsid w:val="00F8284A"/>
    <w:rsid w:val="00F8388B"/>
    <w:rsid w:val="00F85CBB"/>
    <w:rsid w:val="00F87148"/>
    <w:rsid w:val="00F901F9"/>
    <w:rsid w:val="00F92E1A"/>
    <w:rsid w:val="00F970FE"/>
    <w:rsid w:val="00FB32F1"/>
    <w:rsid w:val="00FB35F3"/>
    <w:rsid w:val="00FB5AED"/>
    <w:rsid w:val="00FB60CA"/>
    <w:rsid w:val="00FD4AD4"/>
    <w:rsid w:val="00FD5743"/>
    <w:rsid w:val="00FD65F7"/>
    <w:rsid w:val="00FF0E62"/>
    <w:rsid w:val="00FF103E"/>
    <w:rsid w:val="00FF7D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CBB"/>
    <w:pPr>
      <w:bidi/>
    </w:pPr>
    <w:rPr>
      <w:rFonts w:cs="Simplified Arabic"/>
      <w:noProof/>
      <w:sz w:val="24"/>
    </w:rPr>
  </w:style>
  <w:style w:type="paragraph" w:styleId="Heading1">
    <w:name w:val="heading 1"/>
    <w:basedOn w:val="Normal"/>
    <w:next w:val="Normal"/>
    <w:qFormat/>
    <w:rsid w:val="00F85CBB"/>
    <w:pPr>
      <w:keepNext/>
      <w:outlineLvl w:val="0"/>
    </w:pPr>
    <w:rPr>
      <w:rFonts w:cs="Traditional Arabic"/>
      <w:b/>
      <w:bCs/>
      <w:sz w:val="20"/>
    </w:rPr>
  </w:style>
  <w:style w:type="paragraph" w:styleId="Heading2">
    <w:name w:val="heading 2"/>
    <w:basedOn w:val="Normal"/>
    <w:next w:val="Normal"/>
    <w:qFormat/>
    <w:rsid w:val="00F85CBB"/>
    <w:pPr>
      <w:keepNext/>
      <w:outlineLvl w:val="1"/>
    </w:pPr>
    <w:rPr>
      <w:rFonts w:cs="Arial"/>
      <w:b/>
      <w:bCs/>
      <w:sz w:val="20"/>
      <w:szCs w:val="16"/>
    </w:rPr>
  </w:style>
  <w:style w:type="paragraph" w:styleId="Heading3">
    <w:name w:val="heading 3"/>
    <w:basedOn w:val="Normal"/>
    <w:next w:val="Normal"/>
    <w:qFormat/>
    <w:rsid w:val="00F85CBB"/>
    <w:pPr>
      <w:keepNext/>
      <w:jc w:val="center"/>
      <w:outlineLvl w:val="2"/>
    </w:pPr>
    <w:rPr>
      <w:b/>
      <w:bCs/>
      <w:sz w:val="20"/>
    </w:rPr>
  </w:style>
  <w:style w:type="paragraph" w:styleId="Heading4">
    <w:name w:val="heading 4"/>
    <w:basedOn w:val="Normal"/>
    <w:next w:val="Normal"/>
    <w:link w:val="Heading4Char"/>
    <w:qFormat/>
    <w:rsid w:val="00F85CBB"/>
    <w:pPr>
      <w:keepNext/>
      <w:outlineLvl w:val="3"/>
    </w:pPr>
    <w:rPr>
      <w:b/>
      <w:bCs/>
    </w:rPr>
  </w:style>
  <w:style w:type="paragraph" w:styleId="Heading5">
    <w:name w:val="heading 5"/>
    <w:basedOn w:val="Normal"/>
    <w:next w:val="Normal"/>
    <w:qFormat/>
    <w:rsid w:val="00F85CBB"/>
    <w:pPr>
      <w:keepNext/>
      <w:jc w:val="center"/>
      <w:outlineLvl w:val="4"/>
    </w:pPr>
    <w:rPr>
      <w:rFonts w:ascii="Arial" w:hAnsi="Arial" w:cs="Arial"/>
      <w:b/>
      <w:bCs/>
      <w:sz w:val="14"/>
    </w:rPr>
  </w:style>
  <w:style w:type="paragraph" w:styleId="Heading6">
    <w:name w:val="heading 6"/>
    <w:basedOn w:val="Normal"/>
    <w:next w:val="Normal"/>
    <w:qFormat/>
    <w:rsid w:val="00F85CBB"/>
    <w:pPr>
      <w:keepNext/>
      <w:bidi w:val="0"/>
      <w:jc w:val="right"/>
      <w:outlineLvl w:val="5"/>
    </w:pPr>
    <w:rPr>
      <w:rFonts w:ascii="Simplified Arabic" w:hAnsi="Simplified Arabic"/>
      <w:b/>
      <w:bCs/>
      <w:noProof w:val="0"/>
      <w:snapToGrid w:val="0"/>
      <w:color w:val="000000"/>
      <w:sz w:val="20"/>
    </w:rPr>
  </w:style>
  <w:style w:type="paragraph" w:styleId="Heading7">
    <w:name w:val="heading 7"/>
    <w:basedOn w:val="Normal"/>
    <w:next w:val="Normal"/>
    <w:qFormat/>
    <w:rsid w:val="00F85CBB"/>
    <w:pPr>
      <w:keepNext/>
      <w:jc w:val="center"/>
      <w:outlineLvl w:val="6"/>
    </w:pPr>
    <w:rPr>
      <w:rFonts w:cs="Arial"/>
      <w:b/>
      <w:bCs/>
      <w:sz w:val="20"/>
      <w:szCs w:val="16"/>
    </w:rPr>
  </w:style>
  <w:style w:type="paragraph" w:styleId="Heading8">
    <w:name w:val="heading 8"/>
    <w:basedOn w:val="Normal"/>
    <w:next w:val="Normal"/>
    <w:qFormat/>
    <w:rsid w:val="00F85CBB"/>
    <w:pPr>
      <w:keepNext/>
      <w:jc w:val="lowKashida"/>
      <w:outlineLvl w:val="7"/>
    </w:pPr>
    <w:rPr>
      <w:b/>
      <w:bCs/>
      <w:sz w:val="20"/>
    </w:rPr>
  </w:style>
  <w:style w:type="paragraph" w:styleId="Heading9">
    <w:name w:val="heading 9"/>
    <w:basedOn w:val="Normal"/>
    <w:next w:val="Normal"/>
    <w:qFormat/>
    <w:rsid w:val="00F85CBB"/>
    <w:pPr>
      <w:keepNext/>
      <w:outlineLvl w:val="8"/>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85CBB"/>
    <w:pPr>
      <w:tabs>
        <w:tab w:val="center" w:pos="4153"/>
        <w:tab w:val="right" w:pos="8306"/>
      </w:tabs>
    </w:pPr>
  </w:style>
  <w:style w:type="paragraph" w:styleId="Footer">
    <w:name w:val="footer"/>
    <w:basedOn w:val="Normal"/>
    <w:link w:val="FooterChar"/>
    <w:uiPriority w:val="99"/>
    <w:rsid w:val="00F85CBB"/>
    <w:pPr>
      <w:tabs>
        <w:tab w:val="center" w:pos="4153"/>
        <w:tab w:val="right" w:pos="8306"/>
      </w:tabs>
    </w:pPr>
  </w:style>
  <w:style w:type="paragraph" w:styleId="BodyText">
    <w:name w:val="Body Text"/>
    <w:basedOn w:val="Normal"/>
    <w:semiHidden/>
    <w:rsid w:val="00F85CBB"/>
    <w:rPr>
      <w:sz w:val="20"/>
    </w:rPr>
  </w:style>
  <w:style w:type="character" w:styleId="PageNumber">
    <w:name w:val="page number"/>
    <w:basedOn w:val="DefaultParagraphFont"/>
    <w:semiHidden/>
    <w:rsid w:val="00F85CBB"/>
  </w:style>
  <w:style w:type="paragraph" w:styleId="BodyText2">
    <w:name w:val="Body Text 2"/>
    <w:basedOn w:val="Normal"/>
    <w:semiHidden/>
    <w:rsid w:val="00F85CBB"/>
    <w:pPr>
      <w:jc w:val="lowKashida"/>
    </w:pPr>
    <w:rPr>
      <w:sz w:val="20"/>
    </w:rPr>
  </w:style>
  <w:style w:type="paragraph" w:styleId="BodyText3">
    <w:name w:val="Body Text 3"/>
    <w:basedOn w:val="Normal"/>
    <w:semiHidden/>
    <w:rsid w:val="00F85CBB"/>
    <w:pPr>
      <w:jc w:val="lowKashida"/>
    </w:pPr>
    <w:rPr>
      <w:sz w:val="20"/>
      <w:szCs w:val="21"/>
    </w:rPr>
  </w:style>
  <w:style w:type="paragraph" w:styleId="Title">
    <w:name w:val="Title"/>
    <w:basedOn w:val="Normal"/>
    <w:link w:val="TitleChar"/>
    <w:uiPriority w:val="99"/>
    <w:qFormat/>
    <w:rsid w:val="00F85CBB"/>
    <w:pPr>
      <w:jc w:val="center"/>
    </w:pPr>
    <w:rPr>
      <w:b/>
      <w:bCs/>
      <w:szCs w:val="28"/>
    </w:rPr>
  </w:style>
  <w:style w:type="paragraph" w:customStyle="1" w:styleId="H1">
    <w:name w:val="H1"/>
    <w:basedOn w:val="Normal"/>
    <w:next w:val="Normal"/>
    <w:rsid w:val="00F85CBB"/>
    <w:pPr>
      <w:keepNext/>
      <w:autoSpaceDE w:val="0"/>
      <w:autoSpaceDN w:val="0"/>
      <w:bidi w:val="0"/>
      <w:spacing w:before="100" w:after="100"/>
      <w:outlineLvl w:val="1"/>
    </w:pPr>
    <w:rPr>
      <w:rFonts w:cs="Times New Roman"/>
      <w:b/>
      <w:bCs/>
      <w:noProof w:val="0"/>
      <w:kern w:val="36"/>
      <w:sz w:val="48"/>
      <w:szCs w:val="48"/>
    </w:rPr>
  </w:style>
  <w:style w:type="paragraph" w:customStyle="1" w:styleId="xl51">
    <w:name w:val="xl51"/>
    <w:basedOn w:val="Normal"/>
    <w:rsid w:val="00F85CBB"/>
    <w:pP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27">
    <w:name w:val="xl27"/>
    <w:basedOn w:val="Normal"/>
    <w:rsid w:val="00F85CBB"/>
    <w:pPr>
      <w:pBdr>
        <w:right w:val="single" w:sz="4" w:space="0" w:color="auto"/>
      </w:pBdr>
      <w:bidi w:val="0"/>
      <w:spacing w:before="100" w:beforeAutospacing="1" w:after="100" w:afterAutospacing="1"/>
    </w:pPr>
    <w:rPr>
      <w:rFonts w:ascii="Arial" w:eastAsia="Arial Unicode MS" w:hAnsi="Arial" w:cs="Arial"/>
      <w:noProof w:val="0"/>
      <w:sz w:val="18"/>
      <w:szCs w:val="18"/>
      <w:lang w:eastAsia="ar-SA"/>
    </w:rPr>
  </w:style>
  <w:style w:type="paragraph" w:customStyle="1" w:styleId="xl25">
    <w:name w:val="xl25"/>
    <w:basedOn w:val="Normal"/>
    <w:rsid w:val="00F85CBB"/>
    <w:pPr>
      <w:pBdr>
        <w:left w:val="single" w:sz="4" w:space="0" w:color="auto"/>
      </w:pBdr>
      <w:bidi w:val="0"/>
      <w:spacing w:before="100" w:beforeAutospacing="1" w:after="100" w:afterAutospacing="1"/>
      <w:jc w:val="center"/>
    </w:pPr>
    <w:rPr>
      <w:rFonts w:ascii="Arial Unicode MS" w:eastAsia="Arial Unicode MS" w:hAnsi="Arial Unicode MS" w:hint="cs"/>
      <w:b/>
      <w:bCs/>
      <w:noProof w:val="0"/>
      <w:sz w:val="18"/>
      <w:szCs w:val="18"/>
      <w:lang w:eastAsia="ar-SA"/>
    </w:rPr>
  </w:style>
  <w:style w:type="character" w:customStyle="1" w:styleId="HeaderChar">
    <w:name w:val="Header Char"/>
    <w:basedOn w:val="DefaultParagraphFont"/>
    <w:link w:val="Header"/>
    <w:uiPriority w:val="99"/>
    <w:locked/>
    <w:rsid w:val="00B03014"/>
    <w:rPr>
      <w:rFonts w:cs="Simplified Arabic"/>
      <w:noProof/>
      <w:sz w:val="24"/>
    </w:rPr>
  </w:style>
  <w:style w:type="character" w:customStyle="1" w:styleId="TitleChar">
    <w:name w:val="Title Char"/>
    <w:basedOn w:val="DefaultParagraphFont"/>
    <w:link w:val="Title"/>
    <w:uiPriority w:val="99"/>
    <w:locked/>
    <w:rsid w:val="00B03014"/>
    <w:rPr>
      <w:rFonts w:cs="Simplified Arabic"/>
      <w:b/>
      <w:bCs/>
      <w:noProof/>
      <w:sz w:val="24"/>
      <w:szCs w:val="28"/>
    </w:rPr>
  </w:style>
  <w:style w:type="paragraph" w:customStyle="1" w:styleId="xl53">
    <w:name w:val="xl53"/>
    <w:basedOn w:val="Normal"/>
    <w:rsid w:val="00B03014"/>
    <w:pPr>
      <w:bidi w:val="0"/>
      <w:spacing w:before="100" w:beforeAutospacing="1" w:after="100" w:afterAutospacing="1"/>
      <w:jc w:val="center"/>
      <w:textAlignment w:val="center"/>
    </w:pPr>
    <w:rPr>
      <w:rFonts w:cs="Times New Roman"/>
      <w:b/>
      <w:bCs/>
      <w:noProof w:val="0"/>
      <w:sz w:val="16"/>
      <w:szCs w:val="16"/>
    </w:rPr>
  </w:style>
  <w:style w:type="paragraph" w:styleId="BalloonText">
    <w:name w:val="Balloon Text"/>
    <w:basedOn w:val="Normal"/>
    <w:link w:val="BalloonTextChar"/>
    <w:uiPriority w:val="99"/>
    <w:semiHidden/>
    <w:unhideWhenUsed/>
    <w:rsid w:val="00FF0E62"/>
    <w:rPr>
      <w:rFonts w:ascii="Tahoma" w:hAnsi="Tahoma" w:cs="Tahoma"/>
      <w:sz w:val="16"/>
      <w:szCs w:val="16"/>
    </w:rPr>
  </w:style>
  <w:style w:type="character" w:customStyle="1" w:styleId="BalloonTextChar">
    <w:name w:val="Balloon Text Char"/>
    <w:basedOn w:val="DefaultParagraphFont"/>
    <w:link w:val="BalloonText"/>
    <w:uiPriority w:val="99"/>
    <w:semiHidden/>
    <w:rsid w:val="00FF0E62"/>
    <w:rPr>
      <w:rFonts w:ascii="Tahoma" w:hAnsi="Tahoma" w:cs="Tahoma"/>
      <w:noProof/>
      <w:sz w:val="16"/>
      <w:szCs w:val="16"/>
    </w:rPr>
  </w:style>
  <w:style w:type="paragraph" w:styleId="NormalWeb">
    <w:name w:val="Normal (Web)"/>
    <w:basedOn w:val="Normal"/>
    <w:uiPriority w:val="99"/>
    <w:unhideWhenUsed/>
    <w:rsid w:val="00B612F4"/>
    <w:pPr>
      <w:bidi w:val="0"/>
      <w:spacing w:before="100" w:beforeAutospacing="1" w:after="100" w:afterAutospacing="1"/>
    </w:pPr>
    <w:rPr>
      <w:rFonts w:cs="Times New Roman"/>
      <w:noProof w:val="0"/>
      <w:szCs w:val="24"/>
    </w:rPr>
  </w:style>
  <w:style w:type="character" w:customStyle="1" w:styleId="FooterChar">
    <w:name w:val="Footer Char"/>
    <w:basedOn w:val="DefaultParagraphFont"/>
    <w:link w:val="Footer"/>
    <w:uiPriority w:val="99"/>
    <w:rsid w:val="0061667A"/>
    <w:rPr>
      <w:rFonts w:cs="Simplified Arabic"/>
      <w:noProof/>
      <w:sz w:val="24"/>
    </w:rPr>
  </w:style>
  <w:style w:type="table" w:styleId="TableGrid">
    <w:name w:val="Table Grid"/>
    <w:basedOn w:val="TableNormal"/>
    <w:uiPriority w:val="59"/>
    <w:rsid w:val="00EE3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3158B6"/>
    <w:rPr>
      <w:rFonts w:cs="Simplified Arabic"/>
      <w:b/>
      <w:bCs/>
      <w:noProof/>
      <w:sz w:val="24"/>
    </w:rPr>
  </w:style>
</w:styles>
</file>

<file path=word/webSettings.xml><?xml version="1.0" encoding="utf-8"?>
<w:webSettings xmlns:r="http://schemas.openxmlformats.org/officeDocument/2006/relationships" xmlns:w="http://schemas.openxmlformats.org/wordprocessingml/2006/main">
  <w:divs>
    <w:div w:id="11037254">
      <w:bodyDiv w:val="1"/>
      <w:marLeft w:val="0"/>
      <w:marRight w:val="0"/>
      <w:marTop w:val="0"/>
      <w:marBottom w:val="0"/>
      <w:divBdr>
        <w:top w:val="none" w:sz="0" w:space="0" w:color="auto"/>
        <w:left w:val="none" w:sz="0" w:space="0" w:color="auto"/>
        <w:bottom w:val="none" w:sz="0" w:space="0" w:color="auto"/>
        <w:right w:val="none" w:sz="0" w:space="0" w:color="auto"/>
      </w:divBdr>
    </w:div>
    <w:div w:id="171067248">
      <w:bodyDiv w:val="1"/>
      <w:marLeft w:val="0"/>
      <w:marRight w:val="0"/>
      <w:marTop w:val="0"/>
      <w:marBottom w:val="0"/>
      <w:divBdr>
        <w:top w:val="none" w:sz="0" w:space="0" w:color="auto"/>
        <w:left w:val="none" w:sz="0" w:space="0" w:color="auto"/>
        <w:bottom w:val="none" w:sz="0" w:space="0" w:color="auto"/>
        <w:right w:val="none" w:sz="0" w:space="0" w:color="auto"/>
      </w:divBdr>
    </w:div>
    <w:div w:id="300231056">
      <w:bodyDiv w:val="1"/>
      <w:marLeft w:val="0"/>
      <w:marRight w:val="0"/>
      <w:marTop w:val="0"/>
      <w:marBottom w:val="0"/>
      <w:divBdr>
        <w:top w:val="none" w:sz="0" w:space="0" w:color="auto"/>
        <w:left w:val="none" w:sz="0" w:space="0" w:color="auto"/>
        <w:bottom w:val="none" w:sz="0" w:space="0" w:color="auto"/>
        <w:right w:val="none" w:sz="0" w:space="0" w:color="auto"/>
      </w:divBdr>
    </w:div>
    <w:div w:id="655495679">
      <w:bodyDiv w:val="1"/>
      <w:marLeft w:val="0"/>
      <w:marRight w:val="0"/>
      <w:marTop w:val="0"/>
      <w:marBottom w:val="0"/>
      <w:divBdr>
        <w:top w:val="none" w:sz="0" w:space="0" w:color="auto"/>
        <w:left w:val="none" w:sz="0" w:space="0" w:color="auto"/>
        <w:bottom w:val="none" w:sz="0" w:space="0" w:color="auto"/>
        <w:right w:val="none" w:sz="0" w:space="0" w:color="auto"/>
      </w:divBdr>
    </w:div>
    <w:div w:id="1953902452">
      <w:bodyDiv w:val="1"/>
      <w:marLeft w:val="0"/>
      <w:marRight w:val="0"/>
      <w:marTop w:val="0"/>
      <w:marBottom w:val="0"/>
      <w:divBdr>
        <w:top w:val="none" w:sz="0" w:space="0" w:color="auto"/>
        <w:left w:val="none" w:sz="0" w:space="0" w:color="auto"/>
        <w:bottom w:val="none" w:sz="0" w:space="0" w:color="auto"/>
        <w:right w:val="none" w:sz="0" w:space="0" w:color="auto"/>
      </w:divBdr>
    </w:div>
    <w:div w:id="21385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title>
      <c:layout>
        <c:manualLayout>
          <c:xMode val="edge"/>
          <c:yMode val="edge"/>
          <c:x val="0.405426078074832"/>
          <c:y val="0.92917580345661765"/>
        </c:manualLayout>
      </c:layout>
      <c:overlay val="1"/>
      <c:txPr>
        <a:bodyPr/>
        <a:lstStyle/>
        <a:p>
          <a:pPr>
            <a:defRPr sz="800">
              <a:latin typeface="Arial" pitchFamily="34" charset="0"/>
              <a:cs typeface="Arial" pitchFamily="34" charset="0"/>
            </a:defRPr>
          </a:pPr>
          <a:endParaRPr lang="ar-SA"/>
        </a:p>
      </c:txPr>
    </c:title>
    <c:plotArea>
      <c:layout>
        <c:manualLayout>
          <c:layoutTarget val="inner"/>
          <c:xMode val="edge"/>
          <c:yMode val="edge"/>
          <c:x val="0.48957035531610332"/>
          <c:y val="2.628276686933121E-2"/>
          <c:w val="0.45277133593019425"/>
          <c:h val="0.84643511605283261"/>
        </c:manualLayout>
      </c:layout>
      <c:barChart>
        <c:barDir val="bar"/>
        <c:grouping val="clustered"/>
        <c:ser>
          <c:idx val="0"/>
          <c:order val="0"/>
          <c:tx>
            <c:strRef>
              <c:f>Sheet1!$B$1</c:f>
              <c:strCache>
                <c:ptCount val="1"/>
                <c:pt idx="0">
                  <c:v>عدد المراكز الثقافية 
Number of Cultural Centers </c:v>
                </c:pt>
              </c:strCache>
            </c:strRef>
          </c:tx>
          <c:dLbls>
            <c:dLbl>
              <c:idx val="0"/>
              <c:layout>
                <c:manualLayout>
                  <c:x val="-3.6732847495631409E-3"/>
                  <c:y val="2.7588717821943761E-3"/>
                </c:manualLayout>
              </c:layout>
              <c:dLblPos val="outEnd"/>
              <c:showVal val="1"/>
            </c:dLbl>
            <c:dLbl>
              <c:idx val="1"/>
              <c:layout>
                <c:manualLayout>
                  <c:x val="-1.1019854248689571E-2"/>
                  <c:y val="5.5177435643887114E-3"/>
                </c:manualLayout>
              </c:layout>
              <c:dLblPos val="outEnd"/>
              <c:showVal val="1"/>
            </c:dLbl>
            <c:dLbl>
              <c:idx val="6"/>
              <c:layout>
                <c:manualLayout>
                  <c:x val="-6.7342775792504081E-17"/>
                  <c:y val="2.7588717821943761E-3"/>
                </c:manualLayout>
              </c:layout>
              <c:dLblPos val="outEnd"/>
              <c:showVal val="1"/>
            </c:dLbl>
            <c:dLbl>
              <c:idx val="8"/>
              <c:layout>
                <c:manualLayout>
                  <c:x val="-7.3465694991262393E-3"/>
                  <c:y val="2.7588717821943761E-3"/>
                </c:manualLayout>
              </c:layout>
              <c:dLblPos val="outEnd"/>
              <c:showVal val="1"/>
            </c:dLbl>
            <c:dLbl>
              <c:idx val="9"/>
              <c:layout>
                <c:manualLayout>
                  <c:x val="0"/>
                  <c:y val="5.5177435643886837E-3"/>
                </c:manualLayout>
              </c:layout>
              <c:dLblPos val="outEnd"/>
              <c:showVal val="1"/>
            </c:dLbl>
            <c:dLbl>
              <c:idx val="10"/>
              <c:layout>
                <c:manualLayout>
                  <c:x val="0"/>
                  <c:y val="2.7588717821943761E-3"/>
                </c:manualLayout>
              </c:layout>
              <c:dLblPos val="outEnd"/>
              <c:showVal val="1"/>
            </c:dLbl>
            <c:dLbl>
              <c:idx val="12"/>
              <c:layout>
                <c:manualLayout>
                  <c:x val="-1.46931389982518E-2"/>
                  <c:y val="0"/>
                </c:manualLayout>
              </c:layout>
              <c:dLblPos val="outEnd"/>
              <c:showVal val="1"/>
            </c:dLbl>
            <c:dLbl>
              <c:idx val="13"/>
              <c:layout>
                <c:manualLayout>
                  <c:x val="-1.1019854248689526E-2"/>
                  <c:y val="2.7588717821943761E-3"/>
                </c:manualLayout>
              </c:layout>
              <c:dLblPos val="outEnd"/>
              <c:showVal val="1"/>
            </c:dLbl>
            <c:dLbl>
              <c:idx val="14"/>
              <c:layout>
                <c:manualLayout>
                  <c:x val="-1.101985424868962E-2"/>
                  <c:y val="5.5177435643884833E-3"/>
                </c:manualLayout>
              </c:layout>
              <c:dLblPos val="outEnd"/>
              <c:showVal val="1"/>
            </c:dLbl>
            <c:dLbl>
              <c:idx val="15"/>
              <c:layout>
                <c:manualLayout>
                  <c:x val="-3.6732847495630971E-3"/>
                  <c:y val="2.7588717821943761E-3"/>
                </c:manualLayout>
              </c:layout>
              <c:dLblPos val="outEnd"/>
              <c:showVal val="1"/>
            </c:dLbl>
            <c:txPr>
              <a:bodyPr/>
              <a:lstStyle/>
              <a:p>
                <a:pPr>
                  <a:defRPr sz="800" baseline="0">
                    <a:latin typeface="Arial" pitchFamily="34" charset="0"/>
                    <a:cs typeface="Arial" pitchFamily="34" charset="0"/>
                  </a:defRPr>
                </a:pPr>
                <a:endParaRPr lang="ar-SA"/>
              </a:p>
            </c:txPr>
            <c:dLblPos val="outEnd"/>
            <c:showVal val="1"/>
          </c:dLbls>
          <c:cat>
            <c:strRef>
              <c:f>Sheet1!$A$2:$A$17</c:f>
              <c:strCache>
                <c:ptCount val="16"/>
                <c:pt idx="0">
                  <c:v>خانيونس  Khan Yunis</c:v>
                </c:pt>
                <c:pt idx="1">
                  <c:v>رفح  Rafah</c:v>
                </c:pt>
                <c:pt idx="2">
                  <c:v>سلفيت  Salfit</c:v>
                </c:pt>
                <c:pt idx="3">
                  <c:v>شمال غزة  North Gaza</c:v>
                </c:pt>
                <c:pt idx="4">
                  <c:v>طوباس والأغوار الشمالية Tubas &amp; Northern Valleys  </c:v>
                </c:pt>
                <c:pt idx="5">
                  <c:v>أريحا والأغوار  Jericho &amp; Al Aghwar</c:v>
                </c:pt>
                <c:pt idx="6">
                  <c:v>دير البلح  Dier Al Balah</c:v>
                </c:pt>
                <c:pt idx="7">
                  <c:v>غزة  Gaza</c:v>
                </c:pt>
                <c:pt idx="8">
                  <c:v>رام الله والبيرة    Ramallah &amp; Al Bireh</c:v>
                </c:pt>
                <c:pt idx="9">
                  <c:v>قلقيلية  Qalqiliya</c:v>
                </c:pt>
                <c:pt idx="10">
                  <c:v>طولكرم  Tulkarm</c:v>
                </c:pt>
                <c:pt idx="11">
                  <c:v>القدس  Jerusalem</c:v>
                </c:pt>
                <c:pt idx="12">
                  <c:v>جنين  Jenin</c:v>
                </c:pt>
                <c:pt idx="13">
                  <c:v>نابلس  Nablus</c:v>
                </c:pt>
                <c:pt idx="14">
                  <c:v>الخليل  Hebron</c:v>
                </c:pt>
                <c:pt idx="15">
                  <c:v>بيت لحم  Bethlehem</c:v>
                </c:pt>
              </c:strCache>
            </c:strRef>
          </c:cat>
          <c:val>
            <c:numRef>
              <c:f>Sheet1!$B$2:$B$17</c:f>
              <c:numCache>
                <c:formatCode>General</c:formatCode>
                <c:ptCount val="16"/>
                <c:pt idx="0">
                  <c:v>7</c:v>
                </c:pt>
                <c:pt idx="1">
                  <c:v>8</c:v>
                </c:pt>
                <c:pt idx="2">
                  <c:v>12</c:v>
                </c:pt>
                <c:pt idx="3">
                  <c:v>14</c:v>
                </c:pt>
                <c:pt idx="4">
                  <c:v>15</c:v>
                </c:pt>
                <c:pt idx="5">
                  <c:v>15</c:v>
                </c:pt>
                <c:pt idx="6">
                  <c:v>16</c:v>
                </c:pt>
                <c:pt idx="7">
                  <c:v>24</c:v>
                </c:pt>
                <c:pt idx="8">
                  <c:v>34</c:v>
                </c:pt>
                <c:pt idx="9">
                  <c:v>39</c:v>
                </c:pt>
                <c:pt idx="10">
                  <c:v>49</c:v>
                </c:pt>
                <c:pt idx="11">
                  <c:v>51</c:v>
                </c:pt>
                <c:pt idx="12">
                  <c:v>64</c:v>
                </c:pt>
                <c:pt idx="13">
                  <c:v>79</c:v>
                </c:pt>
                <c:pt idx="14">
                  <c:v>84</c:v>
                </c:pt>
                <c:pt idx="15">
                  <c:v>86</c:v>
                </c:pt>
              </c:numCache>
            </c:numRef>
          </c:val>
        </c:ser>
        <c:dLbls>
          <c:showVal val="1"/>
        </c:dLbls>
        <c:gapWidth val="100"/>
        <c:axId val="130030208"/>
        <c:axId val="130052480"/>
      </c:barChart>
      <c:catAx>
        <c:axId val="130030208"/>
        <c:scaling>
          <c:orientation val="minMax"/>
        </c:scaling>
        <c:axPos val="l"/>
        <c:numFmt formatCode="General" sourceLinked="1"/>
        <c:tickLblPos val="nextTo"/>
        <c:txPr>
          <a:bodyPr rot="0"/>
          <a:lstStyle/>
          <a:p>
            <a:pPr>
              <a:defRPr sz="800">
                <a:latin typeface="Arial" pitchFamily="34" charset="0"/>
                <a:cs typeface="Arial" pitchFamily="34" charset="0"/>
              </a:defRPr>
            </a:pPr>
            <a:endParaRPr lang="ar-SA"/>
          </a:p>
        </c:txPr>
        <c:crossAx val="130052480"/>
        <c:crosses val="autoZero"/>
        <c:auto val="1"/>
        <c:lblAlgn val="ctr"/>
        <c:lblOffset val="100"/>
      </c:catAx>
      <c:valAx>
        <c:axId val="130052480"/>
        <c:scaling>
          <c:orientation val="minMax"/>
        </c:scaling>
        <c:axPos val="b"/>
        <c:numFmt formatCode="General" sourceLinked="1"/>
        <c:tickLblPos val="nextTo"/>
        <c:txPr>
          <a:bodyPr/>
          <a:lstStyle/>
          <a:p>
            <a:pPr>
              <a:defRPr sz="800" baseline="0">
                <a:latin typeface="Arial" pitchFamily="34" charset="0"/>
              </a:defRPr>
            </a:pPr>
            <a:endParaRPr lang="ar-SA"/>
          </a:p>
        </c:txPr>
        <c:crossAx val="130030208"/>
        <c:crosses val="autoZero"/>
        <c:crossBetween val="between"/>
      </c:valAx>
    </c:plotArea>
    <c:plotVisOnly val="1"/>
    <c:dispBlanksAs val="zero"/>
  </c:chart>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46765842303899"/>
          <c:y val="6.8135477749637491E-2"/>
          <c:w val="0.86597230901692757"/>
          <c:h val="0.64008826222305748"/>
        </c:manualLayout>
      </c:layout>
      <c:lineChart>
        <c:grouping val="stacked"/>
        <c:ser>
          <c:idx val="0"/>
          <c:order val="0"/>
          <c:tx>
            <c:strRef>
              <c:f>ورقة1!$A$2</c:f>
              <c:strCache>
                <c:ptCount val="1"/>
                <c:pt idx="0">
                  <c:v>فئة 1</c:v>
                </c:pt>
              </c:strCache>
            </c:strRef>
          </c:tx>
          <c:marker>
            <c:symbol val="circle"/>
            <c:size val="6"/>
          </c:marker>
          <c:dLbls>
            <c:dLbl>
              <c:idx val="0"/>
              <c:layout>
                <c:manualLayout>
                  <c:x val="-4.3413376746710093E-2"/>
                  <c:y val="-5.3408763372004786E-2"/>
                </c:manualLayout>
              </c:layout>
              <c:tx>
                <c:rich>
                  <a:bodyPr/>
                  <a:lstStyle/>
                  <a:p>
                    <a:r>
                      <a:rPr lang="en-US"/>
                      <a:t>7,310</a:t>
                    </a:r>
                  </a:p>
                </c:rich>
              </c:tx>
              <c:showVal val="1"/>
            </c:dLbl>
            <c:dLbl>
              <c:idx val="1"/>
              <c:layout>
                <c:manualLayout>
                  <c:x val="-4.6126712793379356E-2"/>
                  <c:y val="4.51920305455428E-2"/>
                </c:manualLayout>
              </c:layout>
              <c:tx>
                <c:rich>
                  <a:bodyPr/>
                  <a:lstStyle/>
                  <a:p>
                    <a:r>
                      <a:rPr lang="en-US"/>
                      <a:t>6,966</a:t>
                    </a:r>
                  </a:p>
                </c:rich>
              </c:tx>
              <c:showVal val="1"/>
            </c:dLbl>
            <c:dLbl>
              <c:idx val="2"/>
              <c:layout>
                <c:manualLayout>
                  <c:x val="-4.0700040700040713E-2"/>
                  <c:y val="-2.8758564892617872E-2"/>
                </c:manualLayout>
              </c:layout>
              <c:tx>
                <c:rich>
                  <a:bodyPr/>
                  <a:lstStyle/>
                  <a:p>
                    <a:r>
                      <a:rPr lang="en-US"/>
                      <a:t>6,590</a:t>
                    </a:r>
                  </a:p>
                </c:rich>
              </c:tx>
              <c:showVal val="1"/>
            </c:dLbl>
            <c:dLbl>
              <c:idx val="3"/>
              <c:layout>
                <c:manualLayout>
                  <c:x val="-2.7133360466693981E-2"/>
                  <c:y val="2.8758564892617872E-2"/>
                </c:manualLayout>
              </c:layout>
              <c:tx>
                <c:rich>
                  <a:bodyPr/>
                  <a:lstStyle/>
                  <a:p>
                    <a:r>
                      <a:rPr lang="en-US"/>
                      <a:t>7,210</a:t>
                    </a:r>
                  </a:p>
                </c:rich>
              </c:tx>
              <c:showVal val="1"/>
            </c:dLbl>
            <c:dLbl>
              <c:idx val="4"/>
              <c:layout>
                <c:manualLayout>
                  <c:x val="-8.1400081400080926E-3"/>
                  <c:y val="-3.2866931305849181E-2"/>
                </c:manualLayout>
              </c:layout>
              <c:tx>
                <c:rich>
                  <a:bodyPr/>
                  <a:lstStyle/>
                  <a:p>
                    <a:r>
                      <a:rPr lang="en-US"/>
                      <a:t>8,870</a:t>
                    </a:r>
                  </a:p>
                </c:rich>
              </c:tx>
              <c:showVal val="1"/>
            </c:dLbl>
            <c:dLbl>
              <c:idx val="5"/>
              <c:layout>
                <c:manualLayout>
                  <c:x val="-3.7986704653371402E-2"/>
                  <c:y val="5.3408763372004786E-2"/>
                </c:manualLayout>
              </c:layout>
              <c:tx>
                <c:rich>
                  <a:bodyPr/>
                  <a:lstStyle/>
                  <a:p>
                    <a:r>
                      <a:rPr lang="en-US"/>
                      <a:t>4,746</a:t>
                    </a:r>
                  </a:p>
                </c:rich>
              </c:tx>
              <c:showVal val="1"/>
            </c:dLbl>
            <c:dLbl>
              <c:idx val="6"/>
              <c:layout>
                <c:manualLayout>
                  <c:x val="-4.3413376746710093E-2"/>
                  <c:y val="-4.1083664132311647E-2"/>
                </c:manualLayout>
              </c:layout>
              <c:tx>
                <c:rich>
                  <a:bodyPr/>
                  <a:lstStyle/>
                  <a:p>
                    <a:r>
                      <a:rPr lang="en-US"/>
                      <a:t>7,993</a:t>
                    </a:r>
                  </a:p>
                </c:rich>
              </c:tx>
              <c:showVal val="1"/>
            </c:dLbl>
            <c:dLbl>
              <c:idx val="7"/>
              <c:layout>
                <c:manualLayout>
                  <c:x val="-3.2560032560032558E-2"/>
                  <c:y val="5.3408763372004786E-2"/>
                </c:manualLayout>
              </c:layout>
              <c:tx>
                <c:rich>
                  <a:bodyPr/>
                  <a:lstStyle/>
                  <a:p>
                    <a:r>
                      <a:rPr lang="en-US"/>
                      <a:t>5,713</a:t>
                    </a:r>
                  </a:p>
                </c:rich>
              </c:tx>
              <c:showVal val="1"/>
            </c:dLbl>
            <c:dLbl>
              <c:idx val="8"/>
              <c:layout>
                <c:manualLayout>
                  <c:x val="-1.6280016280016383E-2"/>
                  <c:y val="2.4650198479386851E-2"/>
                </c:manualLayout>
              </c:layout>
              <c:tx>
                <c:rich>
                  <a:bodyPr/>
                  <a:lstStyle/>
                  <a:p>
                    <a:r>
                      <a:rPr lang="en-US"/>
                      <a:t>7,284</a:t>
                    </a:r>
                  </a:p>
                </c:rich>
              </c:tx>
              <c:showVal val="1"/>
            </c:dLbl>
            <c:dLbl>
              <c:idx val="9"/>
              <c:layout>
                <c:manualLayout>
                  <c:x val="-3.5273368606702007E-2"/>
                  <c:y val="-4.1083664132311647E-2"/>
                </c:manualLayout>
              </c:layout>
              <c:tx>
                <c:rich>
                  <a:bodyPr/>
                  <a:lstStyle/>
                  <a:p>
                    <a:r>
                      <a:rPr lang="en-US"/>
                      <a:t>8,172</a:t>
                    </a:r>
                  </a:p>
                </c:rich>
              </c:tx>
              <c:showVal val="1"/>
            </c:dLbl>
            <c:dLbl>
              <c:idx val="10"/>
              <c:layout>
                <c:manualLayout>
                  <c:x val="-2.7133360466693981E-2"/>
                  <c:y val="-5.3408763372004786E-2"/>
                </c:manualLayout>
              </c:layout>
              <c:tx>
                <c:rich>
                  <a:bodyPr/>
                  <a:lstStyle/>
                  <a:p>
                    <a:r>
                      <a:rPr lang="en-US"/>
                      <a:t>7,305</a:t>
                    </a:r>
                  </a:p>
                </c:rich>
              </c:tx>
              <c:showVal val="1"/>
            </c:dLbl>
            <c:dLbl>
              <c:idx val="11"/>
              <c:layout>
                <c:manualLayout>
                  <c:x val="-4.8840048840048902E-2"/>
                  <c:y val="4.51920305455428E-2"/>
                </c:manualLayout>
              </c:layout>
              <c:tx>
                <c:rich>
                  <a:bodyPr/>
                  <a:lstStyle/>
                  <a:p>
                    <a:r>
                      <a:rPr lang="en-US"/>
                      <a:t>6,638</a:t>
                    </a:r>
                  </a:p>
                </c:rich>
              </c:tx>
              <c:showVal val="1"/>
            </c:dLbl>
            <c:showVal val="1"/>
          </c:dLbls>
          <c:cat>
            <c:strRef>
              <c:f>ورقة1!$B$1:$M$1</c:f>
              <c:strCache>
                <c:ptCount val="12"/>
                <c:pt idx="0">
                  <c:v>كانون ثاني  January</c:v>
                </c:pt>
                <c:pt idx="1">
                  <c:v>شباط  February</c:v>
                </c:pt>
                <c:pt idx="2">
                  <c:v>اذار  March</c:v>
                </c:pt>
                <c:pt idx="3">
                  <c:v>نيسان  April</c:v>
                </c:pt>
                <c:pt idx="4">
                  <c:v>ايار  May</c:v>
                </c:pt>
                <c:pt idx="5">
                  <c:v>حزيران  June</c:v>
                </c:pt>
                <c:pt idx="6">
                  <c:v>تموز  July</c:v>
                </c:pt>
                <c:pt idx="7">
                  <c:v>اب  August</c:v>
                </c:pt>
                <c:pt idx="8">
                  <c:v>ايلول  September</c:v>
                </c:pt>
                <c:pt idx="9">
                  <c:v>تشرين اول  October</c:v>
                </c:pt>
                <c:pt idx="10">
                  <c:v>تشرين ثاني  November</c:v>
                </c:pt>
                <c:pt idx="11">
                  <c:v>كانون اول  December</c:v>
                </c:pt>
              </c:strCache>
            </c:strRef>
          </c:cat>
          <c:val>
            <c:numRef>
              <c:f>ورقة1!$B$2:$M$2</c:f>
              <c:numCache>
                <c:formatCode>General</c:formatCode>
                <c:ptCount val="12"/>
                <c:pt idx="0">
                  <c:v>7310</c:v>
                </c:pt>
                <c:pt idx="1">
                  <c:v>6966</c:v>
                </c:pt>
                <c:pt idx="2">
                  <c:v>6590</c:v>
                </c:pt>
                <c:pt idx="3">
                  <c:v>7210</c:v>
                </c:pt>
                <c:pt idx="4">
                  <c:v>8870</c:v>
                </c:pt>
                <c:pt idx="5">
                  <c:v>4746</c:v>
                </c:pt>
                <c:pt idx="6">
                  <c:v>7993</c:v>
                </c:pt>
                <c:pt idx="7">
                  <c:v>5713</c:v>
                </c:pt>
                <c:pt idx="8">
                  <c:v>7284</c:v>
                </c:pt>
                <c:pt idx="9">
                  <c:v>8172</c:v>
                </c:pt>
                <c:pt idx="10">
                  <c:v>7305</c:v>
                </c:pt>
                <c:pt idx="11">
                  <c:v>6638</c:v>
                </c:pt>
              </c:numCache>
            </c:numRef>
          </c:val>
          <c:smooth val="1"/>
        </c:ser>
        <c:dLbls>
          <c:showVal val="1"/>
        </c:dLbls>
        <c:marker val="1"/>
        <c:axId val="130544384"/>
        <c:axId val="130545920"/>
      </c:lineChart>
      <c:catAx>
        <c:axId val="130544384"/>
        <c:scaling>
          <c:orientation val="minMax"/>
        </c:scaling>
        <c:axPos val="b"/>
        <c:tickLblPos val="nextTo"/>
        <c:txPr>
          <a:bodyPr/>
          <a:lstStyle/>
          <a:p>
            <a:pPr>
              <a:defRPr>
                <a:latin typeface="Arial" pitchFamily="34" charset="0"/>
                <a:cs typeface="Arial" pitchFamily="34" charset="0"/>
              </a:defRPr>
            </a:pPr>
            <a:endParaRPr lang="ar-SA"/>
          </a:p>
        </c:txPr>
        <c:crossAx val="130545920"/>
        <c:crosses val="autoZero"/>
        <c:auto val="1"/>
        <c:lblAlgn val="ctr"/>
        <c:lblOffset val="100"/>
      </c:catAx>
      <c:valAx>
        <c:axId val="130545920"/>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130544384"/>
        <c:crosses val="autoZero"/>
        <c:crossBetween val="between"/>
      </c:valAx>
      <c:spPr>
        <a:ln>
          <a:solidFill>
            <a:schemeClr val="accent1"/>
          </a:solidFill>
        </a:ln>
      </c:spPr>
    </c:plotArea>
    <c:plotVisOnly val="1"/>
  </c:chart>
  <c:spPr>
    <a:ln>
      <a:noFill/>
    </a:ln>
  </c:spPr>
  <c:txPr>
    <a:bodyPr/>
    <a:lstStyle/>
    <a:p>
      <a:pPr>
        <a:defRPr sz="800">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D0764-BB35-4AB7-84DB-C7AFAE3C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Pages>
  <Words>732</Words>
  <Characters>3393</Characters>
  <Application>Microsoft Office Word</Application>
  <DocSecurity>0</DocSecurity>
  <Lines>28</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الثقافة</vt:lpstr>
      <vt:lpstr>الثقافة</vt:lpstr>
    </vt:vector>
  </TitlesOfParts>
  <Company>PCBS</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الثقافة</dc:title>
  <dc:creator>YOUSEF MOUSA</dc:creator>
  <cp:lastModifiedBy>rsarawan</cp:lastModifiedBy>
  <cp:revision>7</cp:revision>
  <cp:lastPrinted>2019-12-26T12:57:00Z</cp:lastPrinted>
  <dcterms:created xsi:type="dcterms:W3CDTF">2017-11-21T11:52:00Z</dcterms:created>
  <dcterms:modified xsi:type="dcterms:W3CDTF">2019-12-29T08:40:00Z</dcterms:modified>
</cp:coreProperties>
</file>